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11F3" w:rsidRPr="005D5D83" w:rsidRDefault="00A4092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D5D83">
        <w:rPr>
          <w:rFonts w:ascii="Times New Roman" w:eastAsia="Times New Roman" w:hAnsi="Times New Roman" w:cs="Times New Roman"/>
          <w:b/>
        </w:rPr>
        <w:t>GUSTAVO FAVERO VAUGHN</w:t>
      </w:r>
    </w:p>
    <w:p w14:paraId="00000002" w14:textId="12AA0669" w:rsidR="006411F3" w:rsidRPr="005D5D83" w:rsidRDefault="00D51E80" w:rsidP="006837B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800 Sixth Avenue</w:t>
      </w:r>
      <w:r w:rsidR="00A40926" w:rsidRPr="005D5D83">
        <w:rPr>
          <w:rFonts w:ascii="Times New Roman" w:eastAsia="Times New Roman" w:hAnsi="Times New Roman" w:cs="Times New Roman"/>
        </w:rPr>
        <w:t xml:space="preserve">, Apt. </w:t>
      </w:r>
      <w:r>
        <w:rPr>
          <w:rFonts w:ascii="Times New Roman" w:eastAsia="Times New Roman" w:hAnsi="Times New Roman" w:cs="Times New Roman"/>
        </w:rPr>
        <w:t>12F</w:t>
      </w:r>
      <w:r w:rsidR="00A40926" w:rsidRPr="005D5D83">
        <w:rPr>
          <w:rFonts w:ascii="Times New Roman" w:eastAsia="Times New Roman" w:hAnsi="Times New Roman" w:cs="Times New Roman"/>
        </w:rPr>
        <w:t>, New York, N.Y. 100</w:t>
      </w:r>
      <w:r>
        <w:rPr>
          <w:rFonts w:ascii="Times New Roman" w:eastAsia="Times New Roman" w:hAnsi="Times New Roman" w:cs="Times New Roman"/>
        </w:rPr>
        <w:t>01</w:t>
      </w:r>
      <w:r w:rsidR="006837B2">
        <w:rPr>
          <w:rFonts w:ascii="Times New Roman" w:eastAsia="Times New Roman" w:hAnsi="Times New Roman" w:cs="Times New Roman"/>
        </w:rPr>
        <w:t xml:space="preserve"> </w:t>
      </w:r>
      <w:r w:rsidR="006837B2" w:rsidRPr="005D5D83">
        <w:rPr>
          <w:rFonts w:ascii="Times New Roman" w:eastAsia="Gungsuh" w:hAnsi="Times New Roman" w:cs="Times New Roman"/>
        </w:rPr>
        <w:t xml:space="preserve">∙ </w:t>
      </w:r>
      <w:sdt>
        <w:sdtPr>
          <w:rPr>
            <w:rFonts w:ascii="Times New Roman" w:hAnsi="Times New Roman" w:cs="Times New Roman"/>
          </w:rPr>
          <w:tag w:val="goog_rdk_0"/>
          <w:id w:val="-1449470767"/>
        </w:sdtPr>
        <w:sdtContent>
          <w:r w:rsidR="00A40926" w:rsidRPr="005D5D83">
            <w:rPr>
              <w:rFonts w:ascii="Times New Roman" w:eastAsia="Gungsuh" w:hAnsi="Times New Roman" w:cs="Times New Roman"/>
            </w:rPr>
            <w:t xml:space="preserve">(718) 724-4310 ∙ </w:t>
          </w:r>
        </w:sdtContent>
      </w:sdt>
      <w:hyperlink r:id="rId8" w:history="1">
        <w:r w:rsidRPr="00C749D4">
          <w:rPr>
            <w:rStyle w:val="Hyperlink"/>
            <w:rFonts w:ascii="Times New Roman" w:eastAsia="Times New Roman" w:hAnsi="Times New Roman" w:cs="Times New Roman"/>
          </w:rPr>
          <w:t>gfv2102@columbia.edu</w:t>
        </w:r>
      </w:hyperlink>
      <w:r w:rsidR="006837B2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</w:t>
      </w:r>
    </w:p>
    <w:p w14:paraId="00000003" w14:textId="77777777" w:rsidR="006411F3" w:rsidRDefault="006411F3" w:rsidP="004F46BB">
      <w:pPr>
        <w:spacing w:after="0"/>
        <w:rPr>
          <w:rFonts w:ascii="Times New Roman" w:eastAsia="Times New Roman" w:hAnsi="Times New Roman" w:cs="Times New Roman"/>
          <w:b/>
        </w:rPr>
      </w:pPr>
    </w:p>
    <w:p w14:paraId="00000004" w14:textId="77777777" w:rsidR="006411F3" w:rsidRDefault="00A409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5" w14:textId="77777777" w:rsidR="006411F3" w:rsidRDefault="00A40926">
      <w:pPr>
        <w:spacing w:after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Columbia Law School</w:t>
      </w:r>
      <w:r>
        <w:rPr>
          <w:rFonts w:ascii="Times New Roman" w:eastAsia="Times New Roman" w:hAnsi="Times New Roman" w:cs="Times New Roman"/>
        </w:rPr>
        <w:t>, New York, N</w:t>
      </w:r>
      <w:r w:rsidRPr="00E9369C">
        <w:rPr>
          <w:rFonts w:ascii="Times New Roman" w:eastAsia="Times New Roman" w:hAnsi="Times New Roman" w:cs="Times New Roman"/>
        </w:rPr>
        <w:t>.Y.</w:t>
      </w:r>
    </w:p>
    <w:p w14:paraId="00000006" w14:textId="0A7D8CC7" w:rsidR="006411F3" w:rsidRDefault="007F2BA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Master of Laws, </w:t>
      </w:r>
      <w:r w:rsidR="006837B2">
        <w:rPr>
          <w:rFonts w:ascii="Times New Roman" w:eastAsia="Times New Roman" w:hAnsi="Times New Roman" w:cs="Times New Roman"/>
        </w:rPr>
        <w:t xml:space="preserve">received </w:t>
      </w:r>
      <w:r w:rsidR="00A40926">
        <w:rPr>
          <w:rFonts w:ascii="Times New Roman" w:eastAsia="Times New Roman" w:hAnsi="Times New Roman" w:cs="Times New Roman"/>
        </w:rPr>
        <w:t>May 2022</w:t>
      </w:r>
    </w:p>
    <w:p w14:paraId="27CCC450" w14:textId="09CDF19E" w:rsidR="006837B2" w:rsidRDefault="006837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Honors: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Awarded the Award </w:t>
      </w:r>
      <w:r w:rsidRPr="006837B2">
        <w:rPr>
          <w:rFonts w:ascii="Times New Roman" w:eastAsia="Times New Roman" w:hAnsi="Times New Roman" w:cs="Times New Roman"/>
        </w:rPr>
        <w:t>for</w:t>
      </w:r>
      <w:r w:rsidR="00D51E80">
        <w:rPr>
          <w:rFonts w:ascii="Times New Roman" w:eastAsia="Times New Roman" w:hAnsi="Times New Roman" w:cs="Times New Roman"/>
        </w:rPr>
        <w:t xml:space="preserve"> </w:t>
      </w:r>
      <w:r w:rsidRPr="006837B2">
        <w:rPr>
          <w:rFonts w:ascii="Times New Roman" w:eastAsia="Times New Roman" w:hAnsi="Times New Roman" w:cs="Times New Roman"/>
        </w:rPr>
        <w:t>Exceptional</w:t>
      </w:r>
      <w:r w:rsidR="00D51E80">
        <w:rPr>
          <w:rFonts w:ascii="Times New Roman" w:eastAsia="Times New Roman" w:hAnsi="Times New Roman" w:cs="Times New Roman"/>
        </w:rPr>
        <w:t xml:space="preserve"> </w:t>
      </w:r>
      <w:r w:rsidRPr="006837B2">
        <w:rPr>
          <w:rFonts w:ascii="Times New Roman" w:eastAsia="Times New Roman" w:hAnsi="Times New Roman" w:cs="Times New Roman"/>
        </w:rPr>
        <w:t>Performance</w:t>
      </w:r>
      <w:r w:rsidR="00D51E80">
        <w:rPr>
          <w:rFonts w:ascii="Times New Roman" w:eastAsia="Times New Roman" w:hAnsi="Times New Roman" w:cs="Times New Roman"/>
        </w:rPr>
        <w:t xml:space="preserve"> </w:t>
      </w:r>
      <w:r w:rsidRPr="006837B2">
        <w:rPr>
          <w:rFonts w:ascii="Times New Roman" w:eastAsia="Times New Roman" w:hAnsi="Times New Roman" w:cs="Times New Roman"/>
        </w:rPr>
        <w:t>and Contribution to ARIA</w:t>
      </w:r>
    </w:p>
    <w:p w14:paraId="1A99CF25" w14:textId="39C06734" w:rsidR="006837B2" w:rsidRDefault="006837B2" w:rsidP="006837B2">
      <w:pPr>
        <w:spacing w:after="0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Thesis:</w:t>
      </w:r>
      <w:r>
        <w:rPr>
          <w:rFonts w:ascii="Times New Roman" w:eastAsia="Times New Roman" w:hAnsi="Times New Roman" w:cs="Times New Roman"/>
        </w:rPr>
        <w:tab/>
      </w:r>
      <w:r w:rsidRPr="006837B2">
        <w:rPr>
          <w:rFonts w:ascii="Times New Roman" w:eastAsia="Times New Roman" w:hAnsi="Times New Roman" w:cs="Times New Roman"/>
        </w:rPr>
        <w:t>Section 1782 Discovery in Aid of International Commercial Arbitration:</w:t>
      </w:r>
      <w:r>
        <w:rPr>
          <w:rFonts w:ascii="Times New Roman" w:eastAsia="Times New Roman" w:hAnsi="Times New Roman" w:cs="Times New Roman"/>
        </w:rPr>
        <w:t xml:space="preserve"> </w:t>
      </w:r>
      <w:r w:rsidRPr="006837B2">
        <w:rPr>
          <w:rFonts w:ascii="Times New Roman" w:eastAsia="Times New Roman" w:hAnsi="Times New Roman" w:cs="Times New Roman"/>
        </w:rPr>
        <w:t>“Pro” or “Anti-Arbitration”?</w:t>
      </w:r>
    </w:p>
    <w:p w14:paraId="65CEC2B8" w14:textId="6E890BE2" w:rsidR="006837B2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Activities: </w:t>
      </w:r>
      <w:r>
        <w:rPr>
          <w:rFonts w:ascii="Times New Roman" w:eastAsia="Times New Roman" w:hAnsi="Times New Roman" w:cs="Times New Roman"/>
        </w:rPr>
        <w:tab/>
      </w:r>
      <w:r w:rsidR="006837B2">
        <w:rPr>
          <w:rFonts w:ascii="Times New Roman" w:eastAsia="Times New Roman" w:hAnsi="Times New Roman" w:cs="Times New Roman"/>
        </w:rPr>
        <w:t>Research Assistant to Professor George A. Bermann</w:t>
      </w:r>
    </w:p>
    <w:p w14:paraId="00000007" w14:textId="73709AF6" w:rsidR="006411F3" w:rsidRDefault="00A40926" w:rsidP="006837B2">
      <w:pPr>
        <w:spacing w:after="0"/>
        <w:ind w:left="720" w:firstLine="720"/>
        <w:rPr>
          <w:rFonts w:ascii="Times New Roman" w:eastAsia="Times New Roman" w:hAnsi="Times New Roman" w:cs="Times New Roman"/>
        </w:rPr>
      </w:pPr>
      <w:r w:rsidRPr="00D21DB9">
        <w:rPr>
          <w:rFonts w:ascii="Times New Roman" w:eastAsia="Times New Roman" w:hAnsi="Times New Roman" w:cs="Times New Roman"/>
          <w:iCs/>
        </w:rPr>
        <w:t>American Review of International Arbitration</w:t>
      </w:r>
      <w:r w:rsidR="006837B2">
        <w:rPr>
          <w:rFonts w:ascii="Times New Roman" w:eastAsia="Times New Roman" w:hAnsi="Times New Roman" w:cs="Times New Roman"/>
          <w:iCs/>
        </w:rPr>
        <w:t xml:space="preserve"> (ARIA)</w:t>
      </w:r>
    </w:p>
    <w:p w14:paraId="00000008" w14:textId="0080F6CF" w:rsidR="006411F3" w:rsidRDefault="00A40926">
      <w:pPr>
        <w:spacing w:after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Columbia International Arbitration Association</w:t>
      </w:r>
      <w:r w:rsidR="006837B2">
        <w:rPr>
          <w:rFonts w:ascii="Times New Roman" w:eastAsia="Times New Roman" w:hAnsi="Times New Roman" w:cs="Times New Roman"/>
        </w:rPr>
        <w:t xml:space="preserve"> (CIAA)</w:t>
      </w:r>
      <w:r>
        <w:rPr>
          <w:rFonts w:ascii="Times New Roman" w:eastAsia="Times New Roman" w:hAnsi="Times New Roman" w:cs="Times New Roman"/>
        </w:rPr>
        <w:t>, LL.M. CAD Co-Chair</w:t>
      </w:r>
    </w:p>
    <w:p w14:paraId="00000009" w14:textId="77777777" w:rsidR="006411F3" w:rsidRDefault="00A40926">
      <w:pPr>
        <w:spacing w:after="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Columbia Law School Brazilian Association, Academic Events Officer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14:paraId="0000000A" w14:textId="77777777" w:rsidR="006411F3" w:rsidRDefault="006411F3">
      <w:pPr>
        <w:spacing w:after="0"/>
        <w:rPr>
          <w:rFonts w:ascii="Times New Roman" w:eastAsia="Times New Roman" w:hAnsi="Times New Roman" w:cs="Times New Roman"/>
        </w:rPr>
      </w:pPr>
    </w:p>
    <w:p w14:paraId="0000000B" w14:textId="633996D5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S</w:t>
      </w:r>
      <w:r w:rsidR="0078228F">
        <w:rPr>
          <w:rFonts w:ascii="Times New Roman" w:eastAsia="Times New Roman" w:hAnsi="Times New Roman" w:cs="Times New Roman"/>
          <w:b/>
        </w:rPr>
        <w:t>ã</w:t>
      </w:r>
      <w:r>
        <w:rPr>
          <w:rFonts w:ascii="Times New Roman" w:eastAsia="Times New Roman" w:hAnsi="Times New Roman" w:cs="Times New Roman"/>
          <w:b/>
        </w:rPr>
        <w:t>o Paulo Law School</w:t>
      </w:r>
      <w:r>
        <w:rPr>
          <w:rFonts w:ascii="Times New Roman" w:eastAsia="Times New Roman" w:hAnsi="Times New Roman" w:cs="Times New Roman"/>
        </w:rPr>
        <w:t>, S</w:t>
      </w:r>
      <w:r w:rsidR="0078228F">
        <w:rPr>
          <w:rFonts w:ascii="Times New Roman" w:eastAsia="Times New Roman" w:hAnsi="Times New Roman" w:cs="Times New Roman"/>
        </w:rPr>
        <w:t>ã</w:t>
      </w:r>
      <w:r>
        <w:rPr>
          <w:rFonts w:ascii="Times New Roman" w:eastAsia="Times New Roman" w:hAnsi="Times New Roman" w:cs="Times New Roman"/>
        </w:rPr>
        <w:t>o Paulo, Brazil</w:t>
      </w:r>
    </w:p>
    <w:p w14:paraId="0000000C" w14:textId="5DF065AC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Master of Laws, received April 2021 </w:t>
      </w:r>
    </w:p>
    <w:p w14:paraId="0000000D" w14:textId="77777777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Honors: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Thesis recommended for publication</w:t>
      </w:r>
    </w:p>
    <w:p w14:paraId="0000000E" w14:textId="08EE99A3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Thesis:      </w:t>
      </w:r>
      <w:r>
        <w:rPr>
          <w:rFonts w:ascii="Times New Roman" w:eastAsia="Times New Roman" w:hAnsi="Times New Roman" w:cs="Times New Roman"/>
        </w:rPr>
        <w:tab/>
      </w:r>
      <w:r w:rsidRPr="005D5D83">
        <w:rPr>
          <w:rFonts w:ascii="Times New Roman" w:eastAsia="Times New Roman" w:hAnsi="Times New Roman" w:cs="Times New Roman"/>
          <w:i/>
          <w:iCs/>
        </w:rPr>
        <w:t xml:space="preserve">Commercial </w:t>
      </w:r>
      <w:r w:rsidR="005D5D83">
        <w:rPr>
          <w:rFonts w:ascii="Times New Roman" w:eastAsia="Times New Roman" w:hAnsi="Times New Roman" w:cs="Times New Roman"/>
          <w:i/>
          <w:iCs/>
        </w:rPr>
        <w:t>A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rbitration and </w:t>
      </w:r>
      <w:r w:rsidR="005D5D83">
        <w:rPr>
          <w:rFonts w:ascii="Times New Roman" w:eastAsia="Times New Roman" w:hAnsi="Times New Roman" w:cs="Times New Roman"/>
          <w:i/>
          <w:iCs/>
        </w:rPr>
        <w:t>A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rbitrators’ </w:t>
      </w:r>
      <w:r w:rsidR="005D5D83">
        <w:rPr>
          <w:rFonts w:ascii="Times New Roman" w:eastAsia="Times New Roman" w:hAnsi="Times New Roman" w:cs="Times New Roman"/>
          <w:i/>
          <w:iCs/>
        </w:rPr>
        <w:t>D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uty to </w:t>
      </w:r>
      <w:r w:rsidR="005D5D83">
        <w:rPr>
          <w:rFonts w:ascii="Times New Roman" w:eastAsia="Times New Roman" w:hAnsi="Times New Roman" w:cs="Times New Roman"/>
          <w:i/>
          <w:iCs/>
        </w:rPr>
        <w:t>D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eclare </w:t>
      </w:r>
      <w:r w:rsidR="005D5D83">
        <w:rPr>
          <w:rFonts w:ascii="Times New Roman" w:eastAsia="Times New Roman" w:hAnsi="Times New Roman" w:cs="Times New Roman"/>
          <w:i/>
          <w:iCs/>
        </w:rPr>
        <w:t>L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aw </w:t>
      </w:r>
      <w:r w:rsidR="005D5D83">
        <w:rPr>
          <w:rFonts w:ascii="Times New Roman" w:eastAsia="Times New Roman" w:hAnsi="Times New Roman" w:cs="Times New Roman"/>
          <w:i/>
          <w:iCs/>
        </w:rPr>
        <w:t>U</w:t>
      </w:r>
      <w:r w:rsidRPr="005D5D83">
        <w:rPr>
          <w:rFonts w:ascii="Times New Roman" w:eastAsia="Times New Roman" w:hAnsi="Times New Roman" w:cs="Times New Roman"/>
          <w:i/>
          <w:iCs/>
        </w:rPr>
        <w:t>nconstitutional</w:t>
      </w:r>
      <w:r w:rsidR="009A146F">
        <w:rPr>
          <w:rFonts w:ascii="Times New Roman" w:eastAsia="Times New Roman" w:hAnsi="Times New Roman" w:cs="Times New Roman"/>
          <w:i/>
          <w:iCs/>
        </w:rPr>
        <w:t xml:space="preserve"> </w:t>
      </w:r>
      <w:r w:rsidR="009A146F">
        <w:rPr>
          <w:rFonts w:ascii="Times New Roman" w:eastAsia="Times New Roman" w:hAnsi="Times New Roman" w:cs="Times New Roman"/>
        </w:rPr>
        <w:t>[Portuguese]</w:t>
      </w:r>
    </w:p>
    <w:p w14:paraId="501FA1CB" w14:textId="77777777" w:rsidR="00FB4221" w:rsidRDefault="00FB4221" w:rsidP="00FB422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Activities:</w:t>
      </w:r>
      <w:r>
        <w:rPr>
          <w:rFonts w:ascii="Times New Roman" w:eastAsia="Times New Roman" w:hAnsi="Times New Roman" w:cs="Times New Roman"/>
        </w:rPr>
        <w:tab/>
      </w:r>
      <w:r w:rsidRPr="00EC3482">
        <w:rPr>
          <w:rFonts w:ascii="Times New Roman" w:hAnsi="Times New Roman" w:cs="Times New Roman"/>
          <w:bCs/>
        </w:rPr>
        <w:t>Teaching Assistant to Prof. Carlos A. Carmona, Undergraduate Program</w:t>
      </w:r>
    </w:p>
    <w:p w14:paraId="0000000F" w14:textId="77777777" w:rsidR="006411F3" w:rsidRDefault="006411F3">
      <w:pPr>
        <w:spacing w:after="0"/>
        <w:rPr>
          <w:rFonts w:ascii="Times New Roman" w:eastAsia="Times New Roman" w:hAnsi="Times New Roman" w:cs="Times New Roman"/>
          <w:b/>
        </w:rPr>
      </w:pPr>
    </w:p>
    <w:p w14:paraId="00000010" w14:textId="7988B2D4" w:rsidR="006411F3" w:rsidRDefault="007822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The </w:t>
      </w:r>
      <w:r w:rsidR="00A40926">
        <w:rPr>
          <w:rFonts w:ascii="Times New Roman" w:eastAsia="Times New Roman" w:hAnsi="Times New Roman" w:cs="Times New Roman"/>
          <w:b/>
        </w:rPr>
        <w:t>Pontifical Catholic University of S</w:t>
      </w:r>
      <w:r>
        <w:rPr>
          <w:rFonts w:ascii="Times New Roman" w:eastAsia="Times New Roman" w:hAnsi="Times New Roman" w:cs="Times New Roman"/>
          <w:b/>
        </w:rPr>
        <w:t>ã</w:t>
      </w:r>
      <w:r w:rsidR="00A40926">
        <w:rPr>
          <w:rFonts w:ascii="Times New Roman" w:eastAsia="Times New Roman" w:hAnsi="Times New Roman" w:cs="Times New Roman"/>
          <w:b/>
        </w:rPr>
        <w:t>o Paulo, School of Law</w:t>
      </w:r>
      <w:r w:rsidR="00A40926"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</w:rPr>
        <w:t>ã</w:t>
      </w:r>
      <w:r w:rsidR="00A40926">
        <w:rPr>
          <w:rFonts w:ascii="Times New Roman" w:eastAsia="Times New Roman" w:hAnsi="Times New Roman" w:cs="Times New Roman"/>
        </w:rPr>
        <w:t>o Paulo, Brazil</w:t>
      </w:r>
    </w:p>
    <w:p w14:paraId="00000011" w14:textId="4B22730D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Laws, received January 2016</w:t>
      </w:r>
    </w:p>
    <w:p w14:paraId="00000012" w14:textId="77777777" w:rsidR="006411F3" w:rsidRDefault="00A40926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Honors: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Special honors awarded for top thesis</w:t>
      </w:r>
    </w:p>
    <w:p w14:paraId="00000013" w14:textId="50EC9B9E" w:rsidR="006411F3" w:rsidRDefault="00A40926">
      <w:pPr>
        <w:spacing w:after="0"/>
        <w:ind w:left="1440" w:hanging="14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Thesis:    </w:t>
      </w:r>
      <w:r>
        <w:rPr>
          <w:rFonts w:ascii="Times New Roman" w:eastAsia="Times New Roman" w:hAnsi="Times New Roman" w:cs="Times New Roman"/>
        </w:rPr>
        <w:tab/>
      </w:r>
      <w:r w:rsidRPr="005D5D83">
        <w:rPr>
          <w:rFonts w:ascii="Times New Roman" w:eastAsia="Times New Roman" w:hAnsi="Times New Roman" w:cs="Times New Roman"/>
          <w:i/>
          <w:iCs/>
        </w:rPr>
        <w:t xml:space="preserve">The </w:t>
      </w:r>
      <w:r w:rsidR="005D5D83">
        <w:rPr>
          <w:rFonts w:ascii="Times New Roman" w:eastAsia="Times New Roman" w:hAnsi="Times New Roman" w:cs="Times New Roman"/>
          <w:i/>
          <w:iCs/>
        </w:rPr>
        <w:t>D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efensive </w:t>
      </w:r>
      <w:r w:rsidR="005D5D83">
        <w:rPr>
          <w:rFonts w:ascii="Times New Roman" w:eastAsia="Times New Roman" w:hAnsi="Times New Roman" w:cs="Times New Roman"/>
          <w:i/>
          <w:iCs/>
        </w:rPr>
        <w:t>C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ase </w:t>
      </w:r>
      <w:r w:rsidR="005D5D83">
        <w:rPr>
          <w:rFonts w:ascii="Times New Roman" w:eastAsia="Times New Roman" w:hAnsi="Times New Roman" w:cs="Times New Roman"/>
          <w:i/>
          <w:iCs/>
        </w:rPr>
        <w:t>L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aw </w:t>
      </w:r>
      <w:r w:rsidR="005D5D83">
        <w:rPr>
          <w:rFonts w:ascii="Times New Roman" w:eastAsia="Times New Roman" w:hAnsi="Times New Roman" w:cs="Times New Roman"/>
          <w:i/>
          <w:iCs/>
        </w:rPr>
        <w:t>at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 the </w:t>
      </w:r>
      <w:r w:rsidR="005D5D83">
        <w:rPr>
          <w:rFonts w:ascii="Times New Roman" w:eastAsia="Times New Roman" w:hAnsi="Times New Roman" w:cs="Times New Roman"/>
          <w:i/>
          <w:iCs/>
        </w:rPr>
        <w:t>B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razilian Superior Court of Justice </w:t>
      </w:r>
      <w:r>
        <w:rPr>
          <w:rFonts w:ascii="Times New Roman" w:eastAsia="Times New Roman" w:hAnsi="Times New Roman" w:cs="Times New Roman"/>
          <w:i/>
          <w:iCs/>
        </w:rPr>
        <w:t>in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 </w:t>
      </w:r>
      <w:r w:rsidR="005D5D83">
        <w:rPr>
          <w:rFonts w:ascii="Times New Roman" w:eastAsia="Times New Roman" w:hAnsi="Times New Roman" w:cs="Times New Roman"/>
          <w:i/>
          <w:iCs/>
        </w:rPr>
        <w:t>L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ight of </w:t>
      </w:r>
      <w:r w:rsidR="005D5D83">
        <w:rPr>
          <w:rFonts w:ascii="Times New Roman" w:eastAsia="Times New Roman" w:hAnsi="Times New Roman" w:cs="Times New Roman"/>
          <w:i/>
          <w:iCs/>
        </w:rPr>
        <w:t>T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he </w:t>
      </w:r>
      <w:r w:rsidR="005D5D83">
        <w:rPr>
          <w:rFonts w:ascii="Times New Roman" w:eastAsia="Times New Roman" w:hAnsi="Times New Roman" w:cs="Times New Roman"/>
          <w:i/>
          <w:iCs/>
        </w:rPr>
        <w:t>P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rinciples of </w:t>
      </w:r>
      <w:r w:rsidR="005D5D83">
        <w:rPr>
          <w:rFonts w:ascii="Times New Roman" w:eastAsia="Times New Roman" w:hAnsi="Times New Roman" w:cs="Times New Roman"/>
          <w:i/>
          <w:iCs/>
        </w:rPr>
        <w:t>A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ccess </w:t>
      </w:r>
      <w:r w:rsidR="00AC035B">
        <w:rPr>
          <w:rFonts w:ascii="Times New Roman" w:eastAsia="Times New Roman" w:hAnsi="Times New Roman" w:cs="Times New Roman"/>
          <w:i/>
          <w:iCs/>
        </w:rPr>
        <w:t>to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 </w:t>
      </w:r>
      <w:r w:rsidR="005D5D83">
        <w:rPr>
          <w:rFonts w:ascii="Times New Roman" w:eastAsia="Times New Roman" w:hAnsi="Times New Roman" w:cs="Times New Roman"/>
          <w:i/>
          <w:iCs/>
        </w:rPr>
        <w:t>J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ustice and </w:t>
      </w:r>
      <w:r w:rsidR="005D5D83">
        <w:rPr>
          <w:rFonts w:ascii="Times New Roman" w:eastAsia="Times New Roman" w:hAnsi="Times New Roman" w:cs="Times New Roman"/>
          <w:i/>
          <w:iCs/>
        </w:rPr>
        <w:t>P</w:t>
      </w:r>
      <w:r w:rsidRPr="005D5D83">
        <w:rPr>
          <w:rFonts w:ascii="Times New Roman" w:eastAsia="Times New Roman" w:hAnsi="Times New Roman" w:cs="Times New Roman"/>
          <w:i/>
          <w:iCs/>
        </w:rPr>
        <w:t xml:space="preserve">rocedural </w:t>
      </w:r>
      <w:r w:rsidR="005D5D83">
        <w:rPr>
          <w:rFonts w:ascii="Times New Roman" w:eastAsia="Times New Roman" w:hAnsi="Times New Roman" w:cs="Times New Roman"/>
          <w:i/>
          <w:iCs/>
        </w:rPr>
        <w:t>S</w:t>
      </w:r>
      <w:r w:rsidRPr="005D5D83">
        <w:rPr>
          <w:rFonts w:ascii="Times New Roman" w:eastAsia="Times New Roman" w:hAnsi="Times New Roman" w:cs="Times New Roman"/>
          <w:i/>
          <w:iCs/>
        </w:rPr>
        <w:t>peed</w:t>
      </w:r>
      <w:r>
        <w:rPr>
          <w:rFonts w:ascii="Times New Roman" w:eastAsia="Times New Roman" w:hAnsi="Times New Roman" w:cs="Times New Roman"/>
        </w:rPr>
        <w:t xml:space="preserve"> [Portuguese]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7EC1683" w14:textId="77777777" w:rsidR="00FE2CF2" w:rsidRPr="00FE2CF2" w:rsidRDefault="00FE2CF2" w:rsidP="00FE2CF2">
      <w:pPr>
        <w:spacing w:after="0"/>
        <w:jc w:val="both"/>
        <w:rPr>
          <w:rFonts w:ascii="Times New Roman" w:hAnsi="Times New Roman" w:cs="Times New Roman"/>
          <w:bCs/>
        </w:rPr>
      </w:pPr>
    </w:p>
    <w:p w14:paraId="00000015" w14:textId="77777777" w:rsidR="006411F3" w:rsidRDefault="00A409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EXPERIENCE</w:t>
      </w:r>
    </w:p>
    <w:p w14:paraId="00000016" w14:textId="10391C1F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Brazilian Institute of Capital Markets (IBMEC)</w:t>
      </w:r>
      <w:r>
        <w:rPr>
          <w:rFonts w:ascii="Times New Roman" w:eastAsia="Times New Roman" w:hAnsi="Times New Roman" w:cs="Times New Roman"/>
        </w:rPr>
        <w:t xml:space="preserve">, </w:t>
      </w:r>
      <w:r w:rsidR="006837B2" w:rsidRPr="00D51E80">
        <w:rPr>
          <w:rFonts w:ascii="Times New Roman" w:eastAsia="Times New Roman" w:hAnsi="Times New Roman" w:cs="Times New Roman"/>
        </w:rPr>
        <w:t xml:space="preserve">São </w:t>
      </w:r>
      <w:r>
        <w:rPr>
          <w:rFonts w:ascii="Times New Roman" w:eastAsia="Times New Roman" w:hAnsi="Times New Roman" w:cs="Times New Roman"/>
        </w:rPr>
        <w:t>Paulo, Brazil</w:t>
      </w:r>
    </w:p>
    <w:p w14:paraId="00000017" w14:textId="74DB5534" w:rsidR="006411F3" w:rsidRDefault="00A40926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Lecturer in Law </w:t>
      </w:r>
      <w:r>
        <w:rPr>
          <w:rFonts w:ascii="Times New Roman" w:eastAsia="Times New Roman" w:hAnsi="Times New Roman" w:cs="Times New Roman"/>
        </w:rPr>
        <w:t>(part-time)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7A6632"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</w:rPr>
        <w:t>June 2019 – On Leave</w:t>
      </w:r>
    </w:p>
    <w:p w14:paraId="00000018" w14:textId="6CB21F4D" w:rsidR="006411F3" w:rsidRDefault="00A40926">
      <w:pPr>
        <w:spacing w:after="0"/>
        <w:rPr>
          <w:rFonts w:ascii="Times New Roman" w:eastAsia="Times New Roman" w:hAnsi="Times New Roman" w:cs="Times New Roman"/>
        </w:rPr>
      </w:pPr>
      <w:r w:rsidRPr="005D5D83">
        <w:rPr>
          <w:rFonts w:ascii="Times New Roman" w:eastAsia="Times New Roman" w:hAnsi="Times New Roman" w:cs="Times New Roman"/>
        </w:rPr>
        <w:t xml:space="preserve">Taught </w:t>
      </w:r>
      <w:r>
        <w:rPr>
          <w:rFonts w:ascii="Times New Roman" w:eastAsia="Times New Roman" w:hAnsi="Times New Roman" w:cs="Times New Roman"/>
        </w:rPr>
        <w:t>the “Arbitration” module of the Post-Graduation Program in Corporate Law.</w:t>
      </w:r>
    </w:p>
    <w:p w14:paraId="00000019" w14:textId="77777777" w:rsidR="006411F3" w:rsidRDefault="006411F3">
      <w:pPr>
        <w:spacing w:after="0"/>
        <w:rPr>
          <w:rFonts w:ascii="Times New Roman" w:eastAsia="Times New Roman" w:hAnsi="Times New Roman" w:cs="Times New Roman"/>
          <w:b/>
        </w:rPr>
      </w:pPr>
    </w:p>
    <w:p w14:paraId="0000001A" w14:textId="4F271F55" w:rsidR="006411F3" w:rsidRPr="005D5D83" w:rsidRDefault="00A40926">
      <w:pPr>
        <w:spacing w:after="0"/>
        <w:rPr>
          <w:rFonts w:ascii="Times New Roman" w:eastAsia="Times New Roman" w:hAnsi="Times New Roman" w:cs="Times New Roman"/>
          <w:lang w:val="pt-BR"/>
        </w:rPr>
      </w:pPr>
      <w:r w:rsidRPr="005D5D83">
        <w:rPr>
          <w:rFonts w:ascii="Times New Roman" w:eastAsia="Times New Roman" w:hAnsi="Times New Roman" w:cs="Times New Roman"/>
          <w:b/>
          <w:lang w:val="pt-BR"/>
        </w:rPr>
        <w:t>Cesar Asfor Rocha Advogados</w:t>
      </w:r>
      <w:r w:rsidRPr="005D5D83">
        <w:rPr>
          <w:rFonts w:ascii="Times New Roman" w:eastAsia="Times New Roman" w:hAnsi="Times New Roman" w:cs="Times New Roman"/>
          <w:lang w:val="pt-BR"/>
        </w:rPr>
        <w:t xml:space="preserve">, </w:t>
      </w:r>
      <w:r w:rsidR="0078228F" w:rsidRPr="005D5D83">
        <w:rPr>
          <w:rFonts w:ascii="Times New Roman" w:eastAsia="Times New Roman" w:hAnsi="Times New Roman" w:cs="Times New Roman"/>
          <w:lang w:val="pt-BR"/>
        </w:rPr>
        <w:t>São</w:t>
      </w:r>
      <w:r w:rsidRPr="005D5D83">
        <w:rPr>
          <w:rFonts w:ascii="Times New Roman" w:eastAsia="Times New Roman" w:hAnsi="Times New Roman" w:cs="Times New Roman"/>
          <w:lang w:val="pt-BR"/>
        </w:rPr>
        <w:t xml:space="preserve"> Paulo, Brazil</w:t>
      </w:r>
      <w:r w:rsidRPr="005D5D83">
        <w:rPr>
          <w:rFonts w:ascii="Times New Roman" w:eastAsia="Times New Roman" w:hAnsi="Times New Roman" w:cs="Times New Roman"/>
          <w:lang w:val="pt-BR"/>
        </w:rPr>
        <w:tab/>
      </w:r>
      <w:r w:rsidRPr="005D5D83">
        <w:rPr>
          <w:rFonts w:ascii="Times New Roman" w:eastAsia="Times New Roman" w:hAnsi="Times New Roman" w:cs="Times New Roman"/>
          <w:lang w:val="pt-BR"/>
        </w:rPr>
        <w:tab/>
      </w:r>
      <w:r w:rsidRPr="005D5D83">
        <w:rPr>
          <w:rFonts w:ascii="Times New Roman" w:eastAsia="Times New Roman" w:hAnsi="Times New Roman" w:cs="Times New Roman"/>
          <w:lang w:val="pt-BR"/>
        </w:rPr>
        <w:tab/>
      </w:r>
      <w:r w:rsidRPr="005D5D83">
        <w:rPr>
          <w:rFonts w:ascii="Times New Roman" w:eastAsia="Times New Roman" w:hAnsi="Times New Roman" w:cs="Times New Roman"/>
          <w:lang w:val="pt-BR"/>
        </w:rPr>
        <w:tab/>
      </w:r>
      <w:r w:rsidRPr="005D5D83">
        <w:rPr>
          <w:rFonts w:ascii="Times New Roman" w:eastAsia="Times New Roman" w:hAnsi="Times New Roman" w:cs="Times New Roman"/>
          <w:lang w:val="pt-BR"/>
        </w:rPr>
        <w:tab/>
        <w:t xml:space="preserve">        </w:t>
      </w:r>
    </w:p>
    <w:p w14:paraId="0000001B" w14:textId="4CE9E434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Litigation and Arbitration Associate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83D06">
        <w:rPr>
          <w:rFonts w:ascii="Times New Roman" w:eastAsia="Times New Roman" w:hAnsi="Times New Roman" w:cs="Times New Roman"/>
        </w:rPr>
        <w:t xml:space="preserve">     June</w:t>
      </w:r>
      <w:r w:rsidR="0017020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2015 – On Leave</w:t>
      </w:r>
    </w:p>
    <w:p w14:paraId="0000001C" w14:textId="4C418B16" w:rsidR="006411F3" w:rsidRPr="00164DB2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Handled </w:t>
      </w:r>
      <w:r w:rsidR="005D5D83">
        <w:rPr>
          <w:rFonts w:ascii="Times New Roman" w:eastAsia="Times New Roman" w:hAnsi="Times New Roman" w:cs="Times New Roman"/>
        </w:rPr>
        <w:t xml:space="preserve">strategic </w:t>
      </w:r>
      <w:r>
        <w:rPr>
          <w:rFonts w:ascii="Times New Roman" w:eastAsia="Times New Roman" w:hAnsi="Times New Roman" w:cs="Times New Roman"/>
        </w:rPr>
        <w:t xml:space="preserve">lawsuits before </w:t>
      </w:r>
      <w:r w:rsidR="00D75EE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tate and </w:t>
      </w:r>
      <w:r w:rsidR="00D75EE1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ederal </w:t>
      </w:r>
      <w:r w:rsidR="00D75EE1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ourts, mainly before the Brazilian Superior Court of Justice, </w:t>
      </w:r>
      <w:r w:rsidR="0078228F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arbitration proceedings.</w:t>
      </w:r>
      <w:r w:rsidR="005D5D83">
        <w:rPr>
          <w:rFonts w:ascii="Times New Roman" w:eastAsia="Times New Roman" w:hAnsi="Times New Roman" w:cs="Times New Roman"/>
        </w:rPr>
        <w:t xml:space="preserve"> Researched and drafted motions,</w:t>
      </w:r>
      <w:r w:rsidR="00683D06">
        <w:rPr>
          <w:rFonts w:ascii="Times New Roman" w:eastAsia="Times New Roman" w:hAnsi="Times New Roman" w:cs="Times New Roman"/>
        </w:rPr>
        <w:t xml:space="preserve"> memos,</w:t>
      </w:r>
      <w:r w:rsidR="005D5D83">
        <w:rPr>
          <w:rFonts w:ascii="Times New Roman" w:eastAsia="Times New Roman" w:hAnsi="Times New Roman" w:cs="Times New Roman"/>
        </w:rPr>
        <w:t xml:space="preserve"> </w:t>
      </w:r>
      <w:r w:rsidR="00164DB2">
        <w:rPr>
          <w:rFonts w:ascii="Times New Roman" w:eastAsia="Times New Roman" w:hAnsi="Times New Roman" w:cs="Times New Roman"/>
        </w:rPr>
        <w:t>briefs</w:t>
      </w:r>
      <w:r w:rsidR="00683D06">
        <w:rPr>
          <w:rFonts w:ascii="Times New Roman" w:eastAsia="Times New Roman" w:hAnsi="Times New Roman" w:cs="Times New Roman"/>
        </w:rPr>
        <w:t>,</w:t>
      </w:r>
      <w:r w:rsidR="005D5D83">
        <w:rPr>
          <w:rFonts w:ascii="Times New Roman" w:eastAsia="Times New Roman" w:hAnsi="Times New Roman" w:cs="Times New Roman"/>
        </w:rPr>
        <w:t xml:space="preserve"> and appeals for court and arbitration cases. Argued</w:t>
      </w:r>
      <w:r w:rsidR="005D5D83" w:rsidRPr="005D5D83">
        <w:rPr>
          <w:rFonts w:ascii="Times New Roman" w:eastAsia="Times New Roman" w:hAnsi="Times New Roman" w:cs="Times New Roman"/>
        </w:rPr>
        <w:t xml:space="preserve"> </w:t>
      </w:r>
      <w:r w:rsidR="005D5D83">
        <w:rPr>
          <w:rFonts w:ascii="Times New Roman" w:eastAsia="Times New Roman" w:hAnsi="Times New Roman" w:cs="Times New Roman"/>
        </w:rPr>
        <w:t>cases before courts.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164DB2">
        <w:rPr>
          <w:rFonts w:ascii="Times New Roman" w:eastAsia="Times New Roman" w:hAnsi="Times New Roman" w:cs="Times New Roman"/>
        </w:rPr>
        <w:t xml:space="preserve">Negotiated agreements in civil cases. </w:t>
      </w:r>
      <w:r w:rsidR="0078228F">
        <w:rPr>
          <w:rFonts w:ascii="Times New Roman" w:eastAsia="Times New Roman" w:hAnsi="Times New Roman" w:cs="Times New Roman"/>
        </w:rPr>
        <w:t>I have dealt</w:t>
      </w:r>
      <w:r w:rsidR="00164DB2">
        <w:rPr>
          <w:rFonts w:ascii="Times New Roman" w:eastAsia="Times New Roman" w:hAnsi="Times New Roman" w:cs="Times New Roman"/>
        </w:rPr>
        <w:t xml:space="preserve"> with various issues of law, such as contract, corporate, banking</w:t>
      </w:r>
      <w:r w:rsidR="005A2DD1">
        <w:rPr>
          <w:rFonts w:ascii="Times New Roman" w:eastAsia="Times New Roman" w:hAnsi="Times New Roman" w:cs="Times New Roman"/>
        </w:rPr>
        <w:t>,</w:t>
      </w:r>
      <w:r w:rsidR="00164DB2">
        <w:rPr>
          <w:rFonts w:ascii="Times New Roman" w:eastAsia="Times New Roman" w:hAnsi="Times New Roman" w:cs="Times New Roman"/>
        </w:rPr>
        <w:t xml:space="preserve"> and white-collar crime.</w:t>
      </w:r>
    </w:p>
    <w:p w14:paraId="0000001D" w14:textId="77777777" w:rsidR="006411F3" w:rsidRDefault="006411F3">
      <w:pPr>
        <w:spacing w:after="0"/>
        <w:rPr>
          <w:rFonts w:ascii="Times New Roman" w:eastAsia="Times New Roman" w:hAnsi="Times New Roman" w:cs="Times New Roman"/>
        </w:rPr>
      </w:pPr>
    </w:p>
    <w:p w14:paraId="0000001E" w14:textId="69E1C789" w:rsidR="006411F3" w:rsidRPr="00D21DB9" w:rsidRDefault="00A40926">
      <w:pPr>
        <w:spacing w:after="0"/>
        <w:rPr>
          <w:rFonts w:ascii="Times New Roman" w:eastAsia="Times New Roman" w:hAnsi="Times New Roman" w:cs="Times New Roman"/>
          <w:lang w:val="pt-BR"/>
        </w:rPr>
      </w:pPr>
      <w:r w:rsidRPr="00D21DB9">
        <w:rPr>
          <w:rFonts w:ascii="Times New Roman" w:eastAsia="Times New Roman" w:hAnsi="Times New Roman" w:cs="Times New Roman"/>
          <w:b/>
          <w:lang w:val="pt-BR"/>
        </w:rPr>
        <w:t>Sergio Bermudes Advogados</w:t>
      </w:r>
      <w:r w:rsidRPr="00D21DB9">
        <w:rPr>
          <w:rFonts w:ascii="Times New Roman" w:eastAsia="Times New Roman" w:hAnsi="Times New Roman" w:cs="Times New Roman"/>
          <w:lang w:val="pt-BR"/>
        </w:rPr>
        <w:t xml:space="preserve">, </w:t>
      </w:r>
      <w:r w:rsidR="0078228F" w:rsidRPr="00D21DB9">
        <w:rPr>
          <w:rFonts w:ascii="Times New Roman" w:eastAsia="Times New Roman" w:hAnsi="Times New Roman" w:cs="Times New Roman"/>
          <w:lang w:val="pt-BR"/>
        </w:rPr>
        <w:t>São</w:t>
      </w:r>
      <w:r w:rsidRPr="00D21DB9">
        <w:rPr>
          <w:rFonts w:ascii="Times New Roman" w:eastAsia="Times New Roman" w:hAnsi="Times New Roman" w:cs="Times New Roman"/>
          <w:lang w:val="pt-BR"/>
        </w:rPr>
        <w:t xml:space="preserve"> Paulo, Brazil</w:t>
      </w:r>
      <w:r w:rsidRPr="00D21DB9">
        <w:rPr>
          <w:rFonts w:ascii="Times New Roman" w:eastAsia="Times New Roman" w:hAnsi="Times New Roman" w:cs="Times New Roman"/>
          <w:lang w:val="pt-BR"/>
        </w:rPr>
        <w:tab/>
      </w:r>
      <w:r w:rsidRPr="00D21DB9">
        <w:rPr>
          <w:rFonts w:ascii="Times New Roman" w:eastAsia="Times New Roman" w:hAnsi="Times New Roman" w:cs="Times New Roman"/>
          <w:lang w:val="pt-BR"/>
        </w:rPr>
        <w:tab/>
      </w:r>
      <w:r w:rsidRPr="00D21DB9">
        <w:rPr>
          <w:rFonts w:ascii="Times New Roman" w:eastAsia="Times New Roman" w:hAnsi="Times New Roman" w:cs="Times New Roman"/>
          <w:lang w:val="pt-BR"/>
        </w:rPr>
        <w:tab/>
      </w:r>
      <w:r w:rsidRPr="00D21DB9">
        <w:rPr>
          <w:rFonts w:ascii="Times New Roman" w:eastAsia="Times New Roman" w:hAnsi="Times New Roman" w:cs="Times New Roman"/>
          <w:lang w:val="pt-BR"/>
        </w:rPr>
        <w:tab/>
      </w:r>
      <w:r w:rsidRPr="00D21DB9">
        <w:rPr>
          <w:rFonts w:ascii="Times New Roman" w:eastAsia="Times New Roman" w:hAnsi="Times New Roman" w:cs="Times New Roman"/>
          <w:lang w:val="pt-BR"/>
        </w:rPr>
        <w:tab/>
        <w:t xml:space="preserve">         </w:t>
      </w:r>
    </w:p>
    <w:p w14:paraId="0000001F" w14:textId="25EDD40F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Litigation and Arbitration Intern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83676">
        <w:rPr>
          <w:rFonts w:ascii="Times New Roman" w:eastAsia="Times New Roman" w:hAnsi="Times New Roman" w:cs="Times New Roman"/>
        </w:rPr>
        <w:t xml:space="preserve">        </w:t>
      </w:r>
      <w:r w:rsidR="00683D06">
        <w:rPr>
          <w:rFonts w:ascii="Times New Roman" w:eastAsia="Times New Roman" w:hAnsi="Times New Roman" w:cs="Times New Roman"/>
        </w:rPr>
        <w:tab/>
        <w:t xml:space="preserve">          </w:t>
      </w:r>
      <w:r w:rsidR="00683D06">
        <w:rPr>
          <w:rFonts w:ascii="Times New Roman" w:eastAsia="Times New Roman" w:hAnsi="Times New Roman" w:cs="Times New Roman"/>
        </w:rPr>
        <w:tab/>
        <w:t xml:space="preserve">   July</w:t>
      </w:r>
      <w:r w:rsidR="0017020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2013 </w:t>
      </w:r>
      <w:r w:rsidR="00170208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683D06">
        <w:rPr>
          <w:rFonts w:ascii="Times New Roman" w:eastAsia="Times New Roman" w:hAnsi="Times New Roman" w:cs="Times New Roman"/>
        </w:rPr>
        <w:t xml:space="preserve">June </w:t>
      </w:r>
      <w:r>
        <w:rPr>
          <w:rFonts w:ascii="Times New Roman" w:eastAsia="Times New Roman" w:hAnsi="Times New Roman" w:cs="Times New Roman"/>
        </w:rPr>
        <w:t>2015</w:t>
      </w:r>
    </w:p>
    <w:p w14:paraId="00000020" w14:textId="6970B915" w:rsidR="006411F3" w:rsidRDefault="00D75EE1">
      <w:pPr>
        <w:spacing w:after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Worked on complex civil proceedings, </w:t>
      </w:r>
      <w:r w:rsidR="00683D06">
        <w:rPr>
          <w:rFonts w:ascii="Times New Roman" w:eastAsia="Times New Roman" w:hAnsi="Times New Roman" w:cs="Times New Roman"/>
        </w:rPr>
        <w:t xml:space="preserve">including arbitration, </w:t>
      </w:r>
      <w:r>
        <w:rPr>
          <w:rFonts w:ascii="Times New Roman" w:eastAsia="Times New Roman" w:hAnsi="Times New Roman" w:cs="Times New Roman"/>
        </w:rPr>
        <w:t xml:space="preserve">advising clients </w:t>
      </w:r>
      <w:r w:rsidR="00304906">
        <w:rPr>
          <w:rFonts w:ascii="Times New Roman" w:eastAsia="Times New Roman" w:hAnsi="Times New Roman" w:cs="Times New Roman"/>
        </w:rPr>
        <w:t xml:space="preserve">on major commercial issues. </w:t>
      </w:r>
      <w:r w:rsidR="00A40926">
        <w:rPr>
          <w:rFonts w:ascii="Times New Roman" w:eastAsia="Times New Roman" w:hAnsi="Times New Roman" w:cs="Times New Roman"/>
        </w:rPr>
        <w:t xml:space="preserve">Researched and drafted motions, </w:t>
      </w:r>
      <w:r w:rsidR="00164DB2">
        <w:rPr>
          <w:rFonts w:ascii="Times New Roman" w:eastAsia="Times New Roman" w:hAnsi="Times New Roman" w:cs="Times New Roman"/>
        </w:rPr>
        <w:t>briefs</w:t>
      </w:r>
      <w:r w:rsidR="00A40926">
        <w:rPr>
          <w:rFonts w:ascii="Times New Roman" w:eastAsia="Times New Roman" w:hAnsi="Times New Roman" w:cs="Times New Roman"/>
        </w:rPr>
        <w:t>, and appeals</w:t>
      </w:r>
      <w:r w:rsidR="00BA4F9E">
        <w:rPr>
          <w:rFonts w:ascii="Times New Roman" w:eastAsia="Times New Roman" w:hAnsi="Times New Roman" w:cs="Times New Roman"/>
        </w:rPr>
        <w:t>.</w:t>
      </w:r>
      <w:r w:rsidR="00170208">
        <w:rPr>
          <w:rFonts w:ascii="Times New Roman" w:eastAsia="Times New Roman" w:hAnsi="Times New Roman" w:cs="Times New Roman"/>
        </w:rPr>
        <w:t xml:space="preserve"> </w:t>
      </w:r>
    </w:p>
    <w:p w14:paraId="00000021" w14:textId="77777777" w:rsidR="006411F3" w:rsidRDefault="006411F3">
      <w:pPr>
        <w:spacing w:after="0"/>
        <w:rPr>
          <w:rFonts w:ascii="Times New Roman" w:eastAsia="Times New Roman" w:hAnsi="Times New Roman" w:cs="Times New Roman"/>
        </w:rPr>
      </w:pPr>
    </w:p>
    <w:p w14:paraId="00000022" w14:textId="77777777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The Honorable Maria Lúcia Pizzotti, Judge, State of Sao Paulo Court of Appeals, </w:t>
      </w:r>
      <w:r>
        <w:rPr>
          <w:rFonts w:ascii="Times New Roman" w:eastAsia="Times New Roman" w:hAnsi="Times New Roman" w:cs="Times New Roman"/>
        </w:rPr>
        <w:t>Sao Paulo, Brazil</w:t>
      </w:r>
    </w:p>
    <w:p w14:paraId="00000023" w14:textId="540A1170" w:rsidR="006411F3" w:rsidRDefault="00A409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Judicial Clerk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 w:rsidR="00683D06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February 2012 - July 2013</w:t>
      </w:r>
    </w:p>
    <w:p w14:paraId="00000024" w14:textId="03D9AF62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Reviewed briefs, </w:t>
      </w:r>
      <w:r w:rsidR="0078228F">
        <w:rPr>
          <w:rFonts w:ascii="Times New Roman" w:eastAsia="Times New Roman" w:hAnsi="Times New Roman" w:cs="Times New Roman"/>
        </w:rPr>
        <w:t>researched,</w:t>
      </w:r>
      <w:r>
        <w:rPr>
          <w:rFonts w:ascii="Times New Roman" w:eastAsia="Times New Roman" w:hAnsi="Times New Roman" w:cs="Times New Roman"/>
        </w:rPr>
        <w:t xml:space="preserve"> and assisted in drafting judgments.</w:t>
      </w:r>
    </w:p>
    <w:p w14:paraId="00000025" w14:textId="77777777" w:rsidR="006411F3" w:rsidRDefault="006411F3" w:rsidP="004F46BB">
      <w:pPr>
        <w:spacing w:after="0"/>
        <w:rPr>
          <w:rFonts w:ascii="Times New Roman" w:eastAsia="Times New Roman" w:hAnsi="Times New Roman" w:cs="Times New Roman"/>
          <w:b/>
        </w:rPr>
      </w:pPr>
    </w:p>
    <w:p w14:paraId="00000026" w14:textId="77777777" w:rsidR="006411F3" w:rsidRDefault="00A409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ADDITIONAL INFORMATION</w:t>
      </w:r>
    </w:p>
    <w:p w14:paraId="00000027" w14:textId="1C96E9E6" w:rsidR="006411F3" w:rsidRDefault="00A4092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Languages:</w:t>
      </w:r>
      <w:r>
        <w:rPr>
          <w:rFonts w:ascii="Times New Roman" w:eastAsia="Times New Roman" w:hAnsi="Times New Roman" w:cs="Times New Roman"/>
        </w:rPr>
        <w:t xml:space="preserve"> Portuguese (native); </w:t>
      </w:r>
      <w:r w:rsidR="0064461F">
        <w:rPr>
          <w:rFonts w:ascii="Times New Roman" w:eastAsia="Times New Roman" w:hAnsi="Times New Roman" w:cs="Times New Roman"/>
        </w:rPr>
        <w:t xml:space="preserve">English (fluent); </w:t>
      </w:r>
      <w:r>
        <w:rPr>
          <w:rFonts w:ascii="Times New Roman" w:eastAsia="Times New Roman" w:hAnsi="Times New Roman" w:cs="Times New Roman"/>
        </w:rPr>
        <w:t>Spanish (intermediate).</w:t>
      </w:r>
    </w:p>
    <w:p w14:paraId="3007A534" w14:textId="14255712" w:rsidR="006837B2" w:rsidRDefault="006837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Membership: Chartered Institute of Arbitrators (MCIArb), </w:t>
      </w:r>
      <w:r w:rsidR="00D51E80">
        <w:rPr>
          <w:rFonts w:ascii="Times New Roman" w:eastAsia="Times New Roman" w:hAnsi="Times New Roman" w:cs="Times New Roman"/>
        </w:rPr>
        <w:t xml:space="preserve">Co-Chair of R.E.A. L’s Academic Council, </w:t>
      </w:r>
      <w:r>
        <w:rPr>
          <w:rFonts w:ascii="Times New Roman" w:eastAsia="Times New Roman" w:hAnsi="Times New Roman" w:cs="Times New Roman"/>
        </w:rPr>
        <w:t>Young ITA, Brazilian Arbitration Committee</w:t>
      </w:r>
      <w:r w:rsidR="00D51E80">
        <w:rPr>
          <w:rFonts w:ascii="Times New Roman" w:eastAsia="Times New Roman" w:hAnsi="Times New Roman" w:cs="Times New Roman"/>
        </w:rPr>
        <w:t>, Young &amp; International Group of AAA.</w:t>
      </w:r>
    </w:p>
    <w:p w14:paraId="0000002E" w14:textId="7AAF5986" w:rsidR="006411F3" w:rsidRPr="00E02AD6" w:rsidRDefault="00D21DB9" w:rsidP="00D21DB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REPRESENTATIVE MATTERS, PUBLICATIONS, AND EVENTS</w:t>
      </w:r>
    </w:p>
    <w:p w14:paraId="38ED8EF5" w14:textId="77777777" w:rsidR="005D5D83" w:rsidRPr="00333161" w:rsidRDefault="005D5D83">
      <w:pPr>
        <w:spacing w:after="0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p w14:paraId="047A0D4F" w14:textId="77777777" w:rsidR="00614B43" w:rsidRDefault="00614B43" w:rsidP="00614B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Agribusiness </w:t>
      </w:r>
    </w:p>
    <w:p w14:paraId="595D542F" w14:textId="77777777" w:rsidR="00614B43" w:rsidRPr="00333161" w:rsidRDefault="00614B43" w:rsidP="00176BC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6C7369A9" w14:textId="77777777" w:rsidR="00614B43" w:rsidRDefault="00614B43" w:rsidP="00614B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Served as party-appointed arbitrator in a commercial arbitration proceeding administered by CAMARB – Câmara de Mediação e Arbitragem Empresarial, a Brazilian chamber based in the City of Belo Horizonte.</w:t>
      </w:r>
    </w:p>
    <w:p w14:paraId="00BC8575" w14:textId="77777777" w:rsidR="00614B43" w:rsidRPr="00333161" w:rsidRDefault="00614B43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33" w14:textId="5B587FDE" w:rsidR="006411F3" w:rsidRDefault="00A4092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Pulp and paper</w:t>
      </w:r>
    </w:p>
    <w:p w14:paraId="00000035" w14:textId="03A51B2B" w:rsidR="006411F3" w:rsidRDefault="00A41F4F" w:rsidP="00333161">
      <w:pPr>
        <w:spacing w:before="240" w:after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Represented</w:t>
      </w:r>
      <w:r w:rsidR="00A40926">
        <w:rPr>
          <w:rFonts w:ascii="Times New Roman" w:eastAsia="Times New Roman" w:hAnsi="Times New Roman" w:cs="Times New Roman"/>
        </w:rPr>
        <w:t xml:space="preserve"> client in a multi-billion dollar set aside proceeding before the Sao Paulo </w:t>
      </w:r>
      <w:r w:rsidR="00333161">
        <w:rPr>
          <w:rFonts w:ascii="Times New Roman" w:eastAsia="Times New Roman" w:hAnsi="Times New Roman" w:cs="Times New Roman"/>
        </w:rPr>
        <w:t xml:space="preserve">State’s court </w:t>
      </w:r>
      <w:r w:rsidR="00A40926">
        <w:rPr>
          <w:rFonts w:ascii="Times New Roman" w:eastAsia="Times New Roman" w:hAnsi="Times New Roman" w:cs="Times New Roman"/>
        </w:rPr>
        <w:t xml:space="preserve">in a case involving </w:t>
      </w:r>
      <w:r w:rsidR="00A40926" w:rsidRPr="00CA6EC0">
        <w:rPr>
          <w:rFonts w:ascii="Times New Roman" w:eastAsia="Times New Roman" w:hAnsi="Times New Roman" w:cs="Times New Roman"/>
        </w:rPr>
        <w:t>a</w:t>
      </w:r>
      <w:r w:rsidR="00CA6EC0">
        <w:rPr>
          <w:rFonts w:ascii="Times New Roman" w:eastAsia="Times New Roman" w:hAnsi="Times New Roman" w:cs="Times New Roman"/>
        </w:rPr>
        <w:t xml:space="preserve">n ICC award </w:t>
      </w:r>
      <w:r w:rsidR="000C3DDA">
        <w:rPr>
          <w:rFonts w:ascii="Times New Roman" w:eastAsia="Times New Roman" w:hAnsi="Times New Roman" w:cs="Times New Roman"/>
        </w:rPr>
        <w:t xml:space="preserve">rendered in </w:t>
      </w:r>
      <w:r w:rsidR="0078228F">
        <w:rPr>
          <w:rFonts w:ascii="Times New Roman" w:eastAsia="Times New Roman" w:hAnsi="Times New Roman" w:cs="Times New Roman"/>
        </w:rPr>
        <w:t>an arbitration proceeding involving the control o Brazil`s Eldorado.</w:t>
      </w:r>
    </w:p>
    <w:p w14:paraId="0A781A90" w14:textId="6D560F80" w:rsidR="00D21DB9" w:rsidRDefault="00D21DB9" w:rsidP="00333161">
      <w:pPr>
        <w:spacing w:before="24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Intellectual property</w:t>
      </w:r>
    </w:p>
    <w:p w14:paraId="199D9B1C" w14:textId="62223F8B" w:rsidR="00D21DB9" w:rsidRPr="00D21DB9" w:rsidRDefault="00D21DB9" w:rsidP="00333161">
      <w:pPr>
        <w:spacing w:before="240"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Represented </w:t>
      </w:r>
      <w:r w:rsidR="0078228F">
        <w:rPr>
          <w:rFonts w:ascii="Times New Roman" w:eastAsia="Times New Roman" w:hAnsi="Times New Roman" w:cs="Times New Roman"/>
          <w:bCs/>
        </w:rPr>
        <w:t>client, 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21DB9">
        <w:rPr>
          <w:rFonts w:ascii="Times New Roman" w:eastAsia="Times New Roman" w:hAnsi="Times New Roman" w:cs="Times New Roman"/>
          <w:bCs/>
        </w:rPr>
        <w:t>Swedish multinational networking and telecommunications company</w:t>
      </w:r>
      <w:r w:rsidR="0078228F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in two </w:t>
      </w:r>
      <w:r w:rsidR="0078228F">
        <w:rPr>
          <w:rFonts w:ascii="Times New Roman" w:eastAsia="Times New Roman" w:hAnsi="Times New Roman" w:cs="Times New Roman"/>
          <w:bCs/>
        </w:rPr>
        <w:t xml:space="preserve">patent lawsuits against a Chinese company </w:t>
      </w:r>
      <w:r>
        <w:rPr>
          <w:rFonts w:ascii="Times New Roman" w:eastAsia="Times New Roman" w:hAnsi="Times New Roman" w:cs="Times New Roman"/>
          <w:bCs/>
        </w:rPr>
        <w:t>before the Brazilian Superior Court of Justice</w:t>
      </w:r>
      <w:r w:rsidR="0078228F">
        <w:rPr>
          <w:rFonts w:ascii="Times New Roman" w:eastAsia="Times New Roman" w:hAnsi="Times New Roman" w:cs="Times New Roman"/>
          <w:bCs/>
        </w:rPr>
        <w:t>.</w:t>
      </w:r>
    </w:p>
    <w:p w14:paraId="00000037" w14:textId="0CB803D8" w:rsidR="006411F3" w:rsidRDefault="00A40926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Steel and mining</w:t>
      </w:r>
    </w:p>
    <w:p w14:paraId="00000039" w14:textId="4EA49A59" w:rsidR="006411F3" w:rsidRDefault="00A41F4F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Represented </w:t>
      </w:r>
      <w:r w:rsidR="00A40926" w:rsidRPr="005D5D83">
        <w:rPr>
          <w:rFonts w:ascii="Times New Roman" w:eastAsia="Times New Roman" w:hAnsi="Times New Roman" w:cs="Times New Roman"/>
        </w:rPr>
        <w:t>client</w:t>
      </w:r>
      <w:r w:rsidR="00221939">
        <w:rPr>
          <w:rFonts w:ascii="Times New Roman" w:eastAsia="Times New Roman" w:hAnsi="Times New Roman" w:cs="Times New Roman"/>
        </w:rPr>
        <w:t xml:space="preserve"> i</w:t>
      </w:r>
      <w:r w:rsidR="00A40926" w:rsidRPr="005D5D83">
        <w:rPr>
          <w:rFonts w:ascii="Times New Roman" w:eastAsia="Times New Roman" w:hAnsi="Times New Roman" w:cs="Times New Roman"/>
        </w:rPr>
        <w:t xml:space="preserve">n </w:t>
      </w:r>
      <w:r w:rsidR="00B41207">
        <w:rPr>
          <w:rFonts w:ascii="Times New Roman" w:eastAsia="Times New Roman" w:hAnsi="Times New Roman" w:cs="Times New Roman"/>
        </w:rPr>
        <w:t xml:space="preserve">two </w:t>
      </w:r>
      <w:r w:rsidR="00A40926" w:rsidRPr="005D5D83">
        <w:rPr>
          <w:rFonts w:ascii="Times New Roman" w:eastAsia="Times New Roman" w:hAnsi="Times New Roman" w:cs="Times New Roman"/>
        </w:rPr>
        <w:t>arbitration proceedings administered by CAM-CCBC under Brazilian law</w:t>
      </w:r>
      <w:r w:rsidR="005D5D83" w:rsidRPr="005D5D83">
        <w:rPr>
          <w:rFonts w:ascii="Times New Roman" w:eastAsia="Times New Roman" w:hAnsi="Times New Roman" w:cs="Times New Roman"/>
        </w:rPr>
        <w:t xml:space="preserve"> </w:t>
      </w:r>
      <w:r w:rsidR="00A40926" w:rsidRPr="005D5D83">
        <w:rPr>
          <w:rFonts w:ascii="Times New Roman" w:eastAsia="Times New Roman" w:hAnsi="Times New Roman" w:cs="Times New Roman"/>
        </w:rPr>
        <w:t>concerning a partnership agreement entered into force by the client and the world's leading steel company.</w:t>
      </w:r>
    </w:p>
    <w:p w14:paraId="59108BF4" w14:textId="02F2DD1E" w:rsidR="00BB7C9D" w:rsidRDefault="00BB7C9D" w:rsidP="00333161">
      <w:pPr>
        <w:spacing w:before="240"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White-collar crime</w:t>
      </w:r>
    </w:p>
    <w:p w14:paraId="3A1973CF" w14:textId="4EDB17F9" w:rsidR="00BB7C9D" w:rsidRPr="00BB7C9D" w:rsidRDefault="00BB7C9D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Represented client in a </w:t>
      </w:r>
      <w:r w:rsidR="0078228F">
        <w:rPr>
          <w:rFonts w:ascii="Times New Roman" w:eastAsia="Times New Roman" w:hAnsi="Times New Roman" w:cs="Times New Roman"/>
        </w:rPr>
        <w:t>lawsuit</w:t>
      </w:r>
      <w:r>
        <w:rPr>
          <w:rFonts w:ascii="Times New Roman" w:eastAsia="Times New Roman" w:hAnsi="Times New Roman" w:cs="Times New Roman"/>
        </w:rPr>
        <w:t xml:space="preserve"> before a Brazilian federal court involving purported acts of corruption committed against the Brazilian federal government regarding the transportation and storage of blood plasma. </w:t>
      </w:r>
    </w:p>
    <w:p w14:paraId="0000003F" w14:textId="77777777" w:rsidR="006411F3" w:rsidRDefault="00A40926" w:rsidP="00333161">
      <w:pPr>
        <w:spacing w:before="24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Lawyer’s partnership agreement</w:t>
      </w:r>
    </w:p>
    <w:p w14:paraId="00000043" w14:textId="5BC82BFE" w:rsidR="006411F3" w:rsidRPr="00D21DB9" w:rsidRDefault="00A41F4F" w:rsidP="00D21DB9">
      <w:pPr>
        <w:spacing w:before="240" w:after="0"/>
        <w:rPr>
          <w:rFonts w:ascii="Times New Roman" w:eastAsia="Times New Roman" w:hAnsi="Times New Roman" w:cs="Times New Roman"/>
          <w:strike/>
          <w:color w:val="FF0000"/>
        </w:rPr>
      </w:pPr>
      <w:r w:rsidRPr="007B5424">
        <w:rPr>
          <w:rFonts w:ascii="Times New Roman" w:eastAsia="Times New Roman" w:hAnsi="Times New Roman" w:cs="Times New Roman"/>
        </w:rPr>
        <w:t xml:space="preserve">Represented </w:t>
      </w:r>
      <w:r w:rsidR="00A40926" w:rsidRPr="007B5424">
        <w:rPr>
          <w:rFonts w:ascii="Times New Roman" w:eastAsia="Times New Roman" w:hAnsi="Times New Roman" w:cs="Times New Roman"/>
        </w:rPr>
        <w:t>Brazilian law firm</w:t>
      </w:r>
      <w:r w:rsidR="00221939" w:rsidRPr="007B5424">
        <w:rPr>
          <w:rFonts w:ascii="Times New Roman" w:eastAsia="Times New Roman" w:hAnsi="Times New Roman" w:cs="Times New Roman"/>
          <w:color w:val="FF0000"/>
        </w:rPr>
        <w:t xml:space="preserve"> </w:t>
      </w:r>
      <w:r w:rsidR="00A40926" w:rsidRPr="007B5424">
        <w:rPr>
          <w:rFonts w:ascii="Times New Roman" w:eastAsia="Times New Roman" w:hAnsi="Times New Roman" w:cs="Times New Roman"/>
        </w:rPr>
        <w:t xml:space="preserve">in </w:t>
      </w:r>
      <w:r w:rsidR="00B41207" w:rsidRPr="007B5424">
        <w:rPr>
          <w:rFonts w:ascii="Times New Roman" w:eastAsia="Times New Roman" w:hAnsi="Times New Roman" w:cs="Times New Roman"/>
        </w:rPr>
        <w:t xml:space="preserve">two </w:t>
      </w:r>
      <w:r w:rsidR="00A40926" w:rsidRPr="007B5424">
        <w:rPr>
          <w:rFonts w:ascii="Times New Roman" w:eastAsia="Times New Roman" w:hAnsi="Times New Roman" w:cs="Times New Roman"/>
        </w:rPr>
        <w:t xml:space="preserve">arbitration proceedings administered by CAMCA </w:t>
      </w:r>
      <w:r w:rsidR="00BA4F9E" w:rsidRPr="007B5424">
        <w:rPr>
          <w:rFonts w:ascii="Times New Roman" w:eastAsia="Times New Roman" w:hAnsi="Times New Roman" w:cs="Times New Roman"/>
        </w:rPr>
        <w:t>– Câmara de Conciliação, Mediação e Arbitragem da Ordem dos Advogados de São Paulo</w:t>
      </w:r>
      <w:r w:rsidR="00A40926" w:rsidRPr="007B5424">
        <w:rPr>
          <w:rFonts w:ascii="Times New Roman" w:eastAsia="Times New Roman" w:hAnsi="Times New Roman" w:cs="Times New Roman"/>
        </w:rPr>
        <w:t xml:space="preserve"> under Brazilian law. </w:t>
      </w:r>
    </w:p>
    <w:p w14:paraId="00000045" w14:textId="1930265D" w:rsidR="006411F3" w:rsidRDefault="00AC035B" w:rsidP="00333161">
      <w:pPr>
        <w:spacing w:before="240" w:after="0"/>
        <w:rPr>
          <w:rFonts w:ascii="Times New Roman" w:eastAsia="Times New Roman" w:hAnsi="Times New Roman" w:cs="Times New Roman"/>
        </w:rPr>
      </w:pPr>
      <w:r w:rsidRPr="007B5424">
        <w:rPr>
          <w:rFonts w:ascii="Times New Roman" w:eastAsia="Times New Roman" w:hAnsi="Times New Roman" w:cs="Times New Roman"/>
          <w:iCs/>
          <w:smallCaps/>
        </w:rPr>
        <w:t xml:space="preserve">Gustavo Vaughn et al., </w:t>
      </w:r>
      <w:r w:rsidR="00A40926" w:rsidRPr="007B5424">
        <w:rPr>
          <w:rFonts w:ascii="Times New Roman" w:eastAsia="Times New Roman" w:hAnsi="Times New Roman" w:cs="Times New Roman"/>
          <w:iCs/>
          <w:smallCaps/>
        </w:rPr>
        <w:t xml:space="preserve">Current </w:t>
      </w:r>
      <w:r w:rsidRPr="007B5424">
        <w:rPr>
          <w:rFonts w:ascii="Times New Roman" w:eastAsia="Times New Roman" w:hAnsi="Times New Roman" w:cs="Times New Roman"/>
          <w:iCs/>
          <w:smallCaps/>
        </w:rPr>
        <w:t>I</w:t>
      </w:r>
      <w:r w:rsidR="00A40926" w:rsidRPr="007B5424">
        <w:rPr>
          <w:rFonts w:ascii="Times New Roman" w:eastAsia="Times New Roman" w:hAnsi="Times New Roman" w:cs="Times New Roman"/>
          <w:iCs/>
          <w:smallCaps/>
        </w:rPr>
        <w:t xml:space="preserve">ssues </w:t>
      </w:r>
      <w:r w:rsidRPr="007B5424">
        <w:rPr>
          <w:rFonts w:ascii="Times New Roman" w:eastAsia="Times New Roman" w:hAnsi="Times New Roman" w:cs="Times New Roman"/>
          <w:iCs/>
          <w:smallCaps/>
        </w:rPr>
        <w:t>on</w:t>
      </w:r>
      <w:r w:rsidR="00A40926" w:rsidRPr="007B5424">
        <w:rPr>
          <w:rFonts w:ascii="Times New Roman" w:eastAsia="Times New Roman" w:hAnsi="Times New Roman" w:cs="Times New Roman"/>
          <w:iCs/>
          <w:smallCaps/>
        </w:rPr>
        <w:t xml:space="preserve"> </w:t>
      </w:r>
      <w:r w:rsidRPr="007B5424">
        <w:rPr>
          <w:rFonts w:ascii="Times New Roman" w:eastAsia="Times New Roman" w:hAnsi="Times New Roman" w:cs="Times New Roman"/>
          <w:iCs/>
          <w:smallCaps/>
        </w:rPr>
        <w:t>C</w:t>
      </w:r>
      <w:r w:rsidR="00A40926" w:rsidRPr="007B5424">
        <w:rPr>
          <w:rFonts w:ascii="Times New Roman" w:eastAsia="Times New Roman" w:hAnsi="Times New Roman" w:cs="Times New Roman"/>
          <w:iCs/>
          <w:smallCaps/>
        </w:rPr>
        <w:t xml:space="preserve">ommercial </w:t>
      </w:r>
      <w:r w:rsidR="00221939" w:rsidRPr="007B5424">
        <w:rPr>
          <w:rFonts w:ascii="Times New Roman" w:eastAsia="Times New Roman" w:hAnsi="Times New Roman" w:cs="Times New Roman"/>
          <w:iCs/>
          <w:smallCaps/>
        </w:rPr>
        <w:t>A</w:t>
      </w:r>
      <w:r w:rsidR="00A40926" w:rsidRPr="007B5424">
        <w:rPr>
          <w:rFonts w:ascii="Times New Roman" w:eastAsia="Times New Roman" w:hAnsi="Times New Roman" w:cs="Times New Roman"/>
          <w:iCs/>
          <w:smallCaps/>
        </w:rPr>
        <w:t>rbitration</w:t>
      </w:r>
      <w:r w:rsidRPr="007B5424">
        <w:rPr>
          <w:rFonts w:ascii="Times New Roman" w:eastAsia="Times New Roman" w:hAnsi="Times New Roman" w:cs="Times New Roman"/>
          <w:i/>
        </w:rPr>
        <w:t xml:space="preserve"> </w:t>
      </w:r>
      <w:r w:rsidRPr="007B5424">
        <w:rPr>
          <w:rFonts w:ascii="Times New Roman" w:eastAsia="Times New Roman" w:hAnsi="Times New Roman" w:cs="Times New Roman"/>
          <w:iCs/>
        </w:rPr>
        <w:t xml:space="preserve">(Quartier Latin eds., </w:t>
      </w:r>
      <w:r w:rsidR="00A40926" w:rsidRPr="007B5424">
        <w:rPr>
          <w:rFonts w:ascii="Times New Roman" w:eastAsia="Times New Roman" w:hAnsi="Times New Roman" w:cs="Times New Roman"/>
        </w:rPr>
        <w:t>2021</w:t>
      </w:r>
      <w:r w:rsidRPr="007B5424">
        <w:rPr>
          <w:rFonts w:ascii="Times New Roman" w:eastAsia="Times New Roman" w:hAnsi="Times New Roman" w:cs="Times New Roman"/>
        </w:rPr>
        <w:t>).</w:t>
      </w:r>
      <w:r w:rsidR="00A40926" w:rsidRPr="007B5424">
        <w:rPr>
          <w:rFonts w:ascii="Times New Roman" w:eastAsia="Times New Roman" w:hAnsi="Times New Roman" w:cs="Times New Roman"/>
        </w:rPr>
        <w:t xml:space="preserve"> </w:t>
      </w:r>
      <w:r w:rsidR="00A40926" w:rsidRPr="00683D06">
        <w:rPr>
          <w:rFonts w:ascii="Times New Roman" w:eastAsia="Times New Roman" w:hAnsi="Times New Roman" w:cs="Times New Roman"/>
        </w:rPr>
        <w:t>[Portuguese]</w:t>
      </w:r>
    </w:p>
    <w:p w14:paraId="5F0335B4" w14:textId="77777777" w:rsidR="00333161" w:rsidRDefault="00333161" w:rsidP="00333161">
      <w:pPr>
        <w:spacing w:before="240" w:after="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smallCaps/>
        </w:rPr>
        <w:t>C</w:t>
      </w:r>
      <w:r>
        <w:rPr>
          <w:rFonts w:ascii="Times New Roman" w:eastAsia="Times New Roman" w:hAnsi="Times New Roman" w:cs="Times New Roman"/>
          <w:iCs/>
        </w:rPr>
        <w:t xml:space="preserve">aetano Berenguer &amp; Gustavo Vaughn, </w:t>
      </w:r>
      <w:r w:rsidRPr="00CF6CE2">
        <w:rPr>
          <w:rFonts w:ascii="Times New Roman" w:eastAsia="Times New Roman" w:hAnsi="Times New Roman" w:cs="Times New Roman"/>
          <w:i/>
        </w:rPr>
        <w:t>Piercing the Corporate Veil to Ascertain Implied Consent to Arbitrate: A Comparative Perspective from Brazil</w:t>
      </w:r>
      <w:r>
        <w:rPr>
          <w:rFonts w:ascii="Times New Roman" w:eastAsia="Times New Roman" w:hAnsi="Times New Roman" w:cs="Times New Roman"/>
          <w:iCs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in </w:t>
      </w:r>
      <w:r w:rsidRPr="00CF6CE2">
        <w:rPr>
          <w:rFonts w:ascii="Times New Roman" w:eastAsia="Times New Roman" w:hAnsi="Times New Roman" w:cs="Times New Roman"/>
          <w:iCs/>
          <w:smallCaps/>
        </w:rPr>
        <w:t>Comparative Law Yearbook of International Business</w:t>
      </w:r>
      <w:r>
        <w:rPr>
          <w:rFonts w:ascii="Times New Roman" w:eastAsia="Times New Roman" w:hAnsi="Times New Roman" w:cs="Times New Roman"/>
          <w:iCs/>
          <w:smallCaps/>
        </w:rPr>
        <w:t xml:space="preserve"> 43 (</w:t>
      </w:r>
      <w:r w:rsidRPr="00CF6CE2">
        <w:rPr>
          <w:rFonts w:ascii="Times New Roman" w:eastAsia="Times New Roman" w:hAnsi="Times New Roman" w:cs="Times New Roman"/>
          <w:iCs/>
        </w:rPr>
        <w:t xml:space="preserve">Christian Campbell </w:t>
      </w:r>
      <w:r>
        <w:rPr>
          <w:rFonts w:ascii="Times New Roman" w:eastAsia="Times New Roman" w:hAnsi="Times New Roman" w:cs="Times New Roman"/>
          <w:iCs/>
        </w:rPr>
        <w:t>ed., 2021).</w:t>
      </w:r>
    </w:p>
    <w:p w14:paraId="00000047" w14:textId="1E9B9C90" w:rsidR="006411F3" w:rsidRDefault="00AC035B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Gustavo Vaughn, 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Arbitrator’s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D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uty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to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D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eclare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L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aws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U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nconstitutional: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S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ome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I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nitial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T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houghts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R</w:t>
      </w:r>
      <w:r w:rsidR="00A40926" w:rsidRPr="00AC035B">
        <w:rPr>
          <w:rFonts w:ascii="Times New Roman" w:eastAsia="Times New Roman" w:hAnsi="Times New Roman" w:cs="Times New Roman"/>
          <w:i/>
          <w:iCs/>
        </w:rPr>
        <w:t xml:space="preserve">egarding Brazilian </w:t>
      </w:r>
      <w:r w:rsidR="00221939" w:rsidRPr="00AC035B">
        <w:rPr>
          <w:rFonts w:ascii="Times New Roman" w:eastAsia="Times New Roman" w:hAnsi="Times New Roman" w:cs="Times New Roman"/>
          <w:i/>
          <w:iCs/>
        </w:rPr>
        <w:t>L</w:t>
      </w:r>
      <w:r w:rsidR="00A40926" w:rsidRPr="00AC035B">
        <w:rPr>
          <w:rFonts w:ascii="Times New Roman" w:eastAsia="Times New Roman" w:hAnsi="Times New Roman" w:cs="Times New Roman"/>
          <w:i/>
          <w:iCs/>
        </w:rPr>
        <w:t>aw</w:t>
      </w:r>
      <w:r>
        <w:rPr>
          <w:rFonts w:ascii="Times New Roman" w:eastAsia="Times New Roman" w:hAnsi="Times New Roman" w:cs="Times New Roman"/>
        </w:rPr>
        <w:t>,</w:t>
      </w:r>
      <w:r w:rsidR="00A409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39 </w:t>
      </w:r>
      <w:r w:rsidR="00A40926" w:rsidRPr="008D0815">
        <w:rPr>
          <w:rFonts w:ascii="Times New Roman" w:eastAsia="Times New Roman" w:hAnsi="Times New Roman" w:cs="Times New Roman"/>
          <w:iCs/>
          <w:smallCaps/>
        </w:rPr>
        <w:t>Young Arbitration Review</w:t>
      </w:r>
      <w:r>
        <w:rPr>
          <w:rFonts w:ascii="Times New Roman" w:eastAsia="Times New Roman" w:hAnsi="Times New Roman" w:cs="Times New Roman"/>
          <w:iCs/>
        </w:rPr>
        <w:t xml:space="preserve"> 52</w:t>
      </w:r>
      <w:r>
        <w:rPr>
          <w:rFonts w:ascii="Times New Roman" w:eastAsia="Times New Roman" w:hAnsi="Times New Roman" w:cs="Times New Roman"/>
        </w:rPr>
        <w:t xml:space="preserve"> (</w:t>
      </w:r>
      <w:r w:rsidR="00A40926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>)</w:t>
      </w:r>
      <w:r w:rsidR="00A40926">
        <w:rPr>
          <w:rFonts w:ascii="Times New Roman" w:eastAsia="Times New Roman" w:hAnsi="Times New Roman" w:cs="Times New Roman"/>
        </w:rPr>
        <w:t>.</w:t>
      </w:r>
    </w:p>
    <w:p w14:paraId="42687F03" w14:textId="63D97D5F" w:rsidR="00AC035B" w:rsidRPr="00AC035B" w:rsidRDefault="003A44FD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Gustavo Vaughn, </w:t>
      </w:r>
      <w:r w:rsidR="00AC035B" w:rsidRPr="003A44FD">
        <w:rPr>
          <w:rFonts w:ascii="Times New Roman" w:eastAsia="Times New Roman" w:hAnsi="Times New Roman" w:cs="Times New Roman"/>
          <w:i/>
          <w:iCs/>
        </w:rPr>
        <w:t xml:space="preserve">Reflections </w:t>
      </w:r>
      <w:r w:rsidRPr="003A44FD">
        <w:rPr>
          <w:rFonts w:ascii="Times New Roman" w:eastAsia="Times New Roman" w:hAnsi="Times New Roman" w:cs="Times New Roman"/>
          <w:i/>
          <w:iCs/>
        </w:rPr>
        <w:t>on</w:t>
      </w:r>
      <w:r w:rsidR="00AC035B" w:rsidRPr="003A44FD">
        <w:rPr>
          <w:rFonts w:ascii="Times New Roman" w:eastAsia="Times New Roman" w:hAnsi="Times New Roman" w:cs="Times New Roman"/>
          <w:i/>
          <w:iCs/>
        </w:rPr>
        <w:t xml:space="preserve"> the Application of Iura Novit Curia </w:t>
      </w:r>
      <w:r w:rsidR="0053058F">
        <w:rPr>
          <w:rFonts w:ascii="Times New Roman" w:eastAsia="Times New Roman" w:hAnsi="Times New Roman" w:cs="Times New Roman"/>
          <w:i/>
          <w:iCs/>
        </w:rPr>
        <w:t xml:space="preserve">Aphorism </w:t>
      </w:r>
      <w:r>
        <w:rPr>
          <w:rFonts w:ascii="Times New Roman" w:eastAsia="Times New Roman" w:hAnsi="Times New Roman" w:cs="Times New Roman"/>
          <w:i/>
          <w:iCs/>
        </w:rPr>
        <w:t xml:space="preserve">in </w:t>
      </w:r>
      <w:r w:rsidR="00AC035B" w:rsidRPr="003A44FD">
        <w:rPr>
          <w:rFonts w:ascii="Times New Roman" w:eastAsia="Times New Roman" w:hAnsi="Times New Roman" w:cs="Times New Roman"/>
          <w:i/>
          <w:iCs/>
        </w:rPr>
        <w:t>Arbitration</w:t>
      </w:r>
      <w:r>
        <w:rPr>
          <w:rFonts w:ascii="Times New Roman" w:eastAsia="Times New Roman" w:hAnsi="Times New Roman" w:cs="Times New Roman"/>
        </w:rPr>
        <w:t>,</w:t>
      </w:r>
      <w:r w:rsidR="00AC03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67 </w:t>
      </w:r>
      <w:r w:rsidR="00AC035B" w:rsidRPr="008D0815">
        <w:rPr>
          <w:rFonts w:ascii="Times New Roman" w:eastAsia="Times New Roman" w:hAnsi="Times New Roman" w:cs="Times New Roman"/>
          <w:smallCaps/>
        </w:rPr>
        <w:t>Arbitration and Mediation Review</w:t>
      </w:r>
      <w:r>
        <w:rPr>
          <w:rFonts w:ascii="Times New Roman" w:eastAsia="Times New Roman" w:hAnsi="Times New Roman" w:cs="Times New Roman"/>
        </w:rPr>
        <w:t xml:space="preserve"> 161 (</w:t>
      </w:r>
      <w:r w:rsidR="00AC035B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>)</w:t>
      </w:r>
      <w:r w:rsidR="00AC035B">
        <w:rPr>
          <w:rFonts w:ascii="Times New Roman" w:eastAsia="Times New Roman" w:hAnsi="Times New Roman" w:cs="Times New Roman"/>
        </w:rPr>
        <w:t xml:space="preserve"> [Portuguese]</w:t>
      </w:r>
    </w:p>
    <w:p w14:paraId="0000004B" w14:textId="78993B0E" w:rsidR="006411F3" w:rsidRDefault="003A44FD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Caio Rocha</w:t>
      </w:r>
      <w:r w:rsidR="00333161">
        <w:rPr>
          <w:rFonts w:ascii="Times New Roman" w:eastAsia="Times New Roman" w:hAnsi="Times New Roman" w:cs="Times New Roman"/>
          <w:iCs/>
        </w:rPr>
        <w:t xml:space="preserve"> &amp; Gustavo Vaughn</w:t>
      </w:r>
      <w:r>
        <w:rPr>
          <w:rFonts w:ascii="Times New Roman" w:eastAsia="Times New Roman" w:hAnsi="Times New Roman" w:cs="Times New Roman"/>
          <w:iCs/>
        </w:rPr>
        <w:t xml:space="preserve">, </w:t>
      </w:r>
      <w:r w:rsidR="00A40926">
        <w:rPr>
          <w:rFonts w:ascii="Times New Roman" w:eastAsia="Times New Roman" w:hAnsi="Times New Roman" w:cs="Times New Roman"/>
          <w:i/>
        </w:rPr>
        <w:t xml:space="preserve">Guerrilla </w:t>
      </w:r>
      <w:r w:rsidR="00221939">
        <w:rPr>
          <w:rFonts w:ascii="Times New Roman" w:eastAsia="Times New Roman" w:hAnsi="Times New Roman" w:cs="Times New Roman"/>
          <w:i/>
        </w:rPr>
        <w:t>T</w:t>
      </w:r>
      <w:r w:rsidR="00A40926">
        <w:rPr>
          <w:rFonts w:ascii="Times New Roman" w:eastAsia="Times New Roman" w:hAnsi="Times New Roman" w:cs="Times New Roman"/>
          <w:i/>
        </w:rPr>
        <w:t xml:space="preserve">actics: </w:t>
      </w:r>
      <w:r w:rsidR="00221939">
        <w:rPr>
          <w:rFonts w:ascii="Times New Roman" w:eastAsia="Times New Roman" w:hAnsi="Times New Roman" w:cs="Times New Roman"/>
          <w:i/>
        </w:rPr>
        <w:t>B</w:t>
      </w:r>
      <w:r w:rsidR="00A40926">
        <w:rPr>
          <w:rFonts w:ascii="Times New Roman" w:eastAsia="Times New Roman" w:hAnsi="Times New Roman" w:cs="Times New Roman"/>
          <w:i/>
        </w:rPr>
        <w:t xml:space="preserve">reaking </w:t>
      </w:r>
      <w:r w:rsidR="00221939">
        <w:rPr>
          <w:rFonts w:ascii="Times New Roman" w:eastAsia="Times New Roman" w:hAnsi="Times New Roman" w:cs="Times New Roman"/>
          <w:i/>
        </w:rPr>
        <w:t>E</w:t>
      </w:r>
      <w:r w:rsidR="00A40926">
        <w:rPr>
          <w:rFonts w:ascii="Times New Roman" w:eastAsia="Times New Roman" w:hAnsi="Times New Roman" w:cs="Times New Roman"/>
          <w:i/>
        </w:rPr>
        <w:t xml:space="preserve">thical </w:t>
      </w:r>
      <w:r w:rsidR="00221939">
        <w:rPr>
          <w:rFonts w:ascii="Times New Roman" w:eastAsia="Times New Roman" w:hAnsi="Times New Roman" w:cs="Times New Roman"/>
          <w:i/>
        </w:rPr>
        <w:t>P</w:t>
      </w:r>
      <w:r w:rsidR="00A40926">
        <w:rPr>
          <w:rFonts w:ascii="Times New Roman" w:eastAsia="Times New Roman" w:hAnsi="Times New Roman" w:cs="Times New Roman"/>
          <w:i/>
        </w:rPr>
        <w:t xml:space="preserve">atterns </w:t>
      </w:r>
      <w:r w:rsidR="00221939">
        <w:rPr>
          <w:rFonts w:ascii="Times New Roman" w:eastAsia="Times New Roman" w:hAnsi="Times New Roman" w:cs="Times New Roman"/>
          <w:i/>
        </w:rPr>
        <w:t>in</w:t>
      </w:r>
      <w:r w:rsidR="00A40926">
        <w:rPr>
          <w:rFonts w:ascii="Times New Roman" w:eastAsia="Times New Roman" w:hAnsi="Times New Roman" w:cs="Times New Roman"/>
          <w:i/>
        </w:rPr>
        <w:t xml:space="preserve"> </w:t>
      </w:r>
      <w:r w:rsidR="00221939">
        <w:rPr>
          <w:rFonts w:ascii="Times New Roman" w:eastAsia="Times New Roman" w:hAnsi="Times New Roman" w:cs="Times New Roman"/>
          <w:i/>
        </w:rPr>
        <w:t>I</w:t>
      </w:r>
      <w:r w:rsidR="00A40926">
        <w:rPr>
          <w:rFonts w:ascii="Times New Roman" w:eastAsia="Times New Roman" w:hAnsi="Times New Roman" w:cs="Times New Roman"/>
          <w:i/>
        </w:rPr>
        <w:t xml:space="preserve">nternational </w:t>
      </w:r>
      <w:r w:rsidR="00221939">
        <w:rPr>
          <w:rFonts w:ascii="Times New Roman" w:eastAsia="Times New Roman" w:hAnsi="Times New Roman" w:cs="Times New Roman"/>
          <w:i/>
        </w:rPr>
        <w:t>A</w:t>
      </w:r>
      <w:r w:rsidR="00A40926">
        <w:rPr>
          <w:rFonts w:ascii="Times New Roman" w:eastAsia="Times New Roman" w:hAnsi="Times New Roman" w:cs="Times New Roman"/>
          <w:i/>
        </w:rPr>
        <w:t>rbitration</w:t>
      </w:r>
      <w:r w:rsidR="00A40926">
        <w:rPr>
          <w:rFonts w:ascii="Times New Roman" w:eastAsia="Times New Roman" w:hAnsi="Times New Roman" w:cs="Times New Roman"/>
        </w:rPr>
        <w:t xml:space="preserve">? </w:t>
      </w:r>
      <w:r w:rsidR="00A40926" w:rsidRPr="008D0815">
        <w:rPr>
          <w:rFonts w:ascii="Times New Roman" w:eastAsia="Times New Roman" w:hAnsi="Times New Roman" w:cs="Times New Roman"/>
          <w:smallCaps/>
        </w:rPr>
        <w:t>Arbitration Newsletter</w:t>
      </w:r>
      <w:r w:rsidR="008D0815">
        <w:rPr>
          <w:rFonts w:ascii="Times New Roman" w:eastAsia="Times New Roman" w:hAnsi="Times New Roman" w:cs="Times New Roman"/>
        </w:rPr>
        <w:t>. (</w:t>
      </w:r>
      <w:r w:rsidR="00A40926">
        <w:rPr>
          <w:rFonts w:ascii="Times New Roman" w:eastAsia="Times New Roman" w:hAnsi="Times New Roman" w:cs="Times New Roman"/>
        </w:rPr>
        <w:t>I</w:t>
      </w:r>
      <w:r w:rsidR="008D0815">
        <w:rPr>
          <w:rFonts w:ascii="Times New Roman" w:eastAsia="Times New Roman" w:hAnsi="Times New Roman" w:cs="Times New Roman"/>
        </w:rPr>
        <w:t>nternational Bar Association)</w:t>
      </w:r>
      <w:r w:rsidR="00A40926">
        <w:rPr>
          <w:rFonts w:ascii="Times New Roman" w:eastAsia="Times New Roman" w:hAnsi="Times New Roman" w:cs="Times New Roman"/>
        </w:rPr>
        <w:t>,</w:t>
      </w:r>
      <w:r w:rsidR="008D0815">
        <w:rPr>
          <w:rFonts w:ascii="Times New Roman" w:eastAsia="Times New Roman" w:hAnsi="Times New Roman" w:cs="Times New Roman"/>
        </w:rPr>
        <w:t xml:space="preserve"> February</w:t>
      </w:r>
      <w:r w:rsidR="00A40926">
        <w:rPr>
          <w:rFonts w:ascii="Times New Roman" w:eastAsia="Times New Roman" w:hAnsi="Times New Roman" w:cs="Times New Roman"/>
        </w:rPr>
        <w:t xml:space="preserve"> 2018</w:t>
      </w:r>
      <w:r w:rsidR="008D0815">
        <w:rPr>
          <w:rFonts w:ascii="Times New Roman" w:eastAsia="Times New Roman" w:hAnsi="Times New Roman" w:cs="Times New Roman"/>
        </w:rPr>
        <w:t>, at 42</w:t>
      </w:r>
      <w:r w:rsidR="00A40926">
        <w:rPr>
          <w:rFonts w:ascii="Times New Roman" w:eastAsia="Times New Roman" w:hAnsi="Times New Roman" w:cs="Times New Roman"/>
        </w:rPr>
        <w:t>.</w:t>
      </w:r>
    </w:p>
    <w:p w14:paraId="0000004D" w14:textId="3EAC70CE" w:rsidR="006411F3" w:rsidRDefault="003A44FD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Gustavo Vaughn &amp; Matheus Sanches, </w:t>
      </w:r>
      <w:r w:rsidR="00A40926" w:rsidRPr="003A44FD">
        <w:rPr>
          <w:rFonts w:ascii="Times New Roman" w:eastAsia="Times New Roman" w:hAnsi="Times New Roman" w:cs="Times New Roman"/>
          <w:i/>
          <w:iCs/>
        </w:rPr>
        <w:t xml:space="preserve">Positive </w:t>
      </w:r>
      <w:r w:rsidR="00221939" w:rsidRPr="003A44FD">
        <w:rPr>
          <w:rFonts w:ascii="Times New Roman" w:eastAsia="Times New Roman" w:hAnsi="Times New Roman" w:cs="Times New Roman"/>
          <w:i/>
          <w:iCs/>
        </w:rPr>
        <w:t>J</w:t>
      </w:r>
      <w:r w:rsidR="00A40926" w:rsidRPr="003A44FD">
        <w:rPr>
          <w:rFonts w:ascii="Times New Roman" w:eastAsia="Times New Roman" w:hAnsi="Times New Roman" w:cs="Times New Roman"/>
          <w:i/>
          <w:iCs/>
        </w:rPr>
        <w:t xml:space="preserve">urisdiction </w:t>
      </w:r>
      <w:r w:rsidR="00221939" w:rsidRPr="003A44FD">
        <w:rPr>
          <w:rFonts w:ascii="Times New Roman" w:eastAsia="Times New Roman" w:hAnsi="Times New Roman" w:cs="Times New Roman"/>
          <w:i/>
          <w:iCs/>
        </w:rPr>
        <w:t>C</w:t>
      </w:r>
      <w:r w:rsidR="00A40926" w:rsidRPr="003A44FD">
        <w:rPr>
          <w:rFonts w:ascii="Times New Roman" w:eastAsia="Times New Roman" w:hAnsi="Times New Roman" w:cs="Times New Roman"/>
          <w:i/>
          <w:iCs/>
        </w:rPr>
        <w:t xml:space="preserve">onflict </w:t>
      </w:r>
      <w:r w:rsidR="00221939" w:rsidRPr="003A44FD">
        <w:rPr>
          <w:rFonts w:ascii="Times New Roman" w:eastAsia="Times New Roman" w:hAnsi="Times New Roman" w:cs="Times New Roman"/>
          <w:i/>
          <w:iCs/>
        </w:rPr>
        <w:t>B</w:t>
      </w:r>
      <w:r w:rsidR="00A40926" w:rsidRPr="003A44FD">
        <w:rPr>
          <w:rFonts w:ascii="Times New Roman" w:eastAsia="Times New Roman" w:hAnsi="Times New Roman" w:cs="Times New Roman"/>
          <w:i/>
          <w:iCs/>
        </w:rPr>
        <w:t xml:space="preserve">etween </w:t>
      </w:r>
      <w:r w:rsidR="00221939" w:rsidRPr="003A44FD">
        <w:rPr>
          <w:rFonts w:ascii="Times New Roman" w:eastAsia="Times New Roman" w:hAnsi="Times New Roman" w:cs="Times New Roman"/>
          <w:i/>
          <w:iCs/>
        </w:rPr>
        <w:t>J</w:t>
      </w:r>
      <w:r w:rsidR="00A40926" w:rsidRPr="003A44FD">
        <w:rPr>
          <w:rFonts w:ascii="Times New Roman" w:eastAsia="Times New Roman" w:hAnsi="Times New Roman" w:cs="Times New Roman"/>
          <w:i/>
          <w:iCs/>
        </w:rPr>
        <w:t xml:space="preserve">udges and </w:t>
      </w:r>
      <w:r w:rsidR="00221939" w:rsidRPr="003A44FD">
        <w:rPr>
          <w:rFonts w:ascii="Times New Roman" w:eastAsia="Times New Roman" w:hAnsi="Times New Roman" w:cs="Times New Roman"/>
          <w:i/>
          <w:iCs/>
        </w:rPr>
        <w:t>A</w:t>
      </w:r>
      <w:r w:rsidR="00A40926" w:rsidRPr="003A44FD">
        <w:rPr>
          <w:rFonts w:ascii="Times New Roman" w:eastAsia="Times New Roman" w:hAnsi="Times New Roman" w:cs="Times New Roman"/>
          <w:i/>
          <w:iCs/>
        </w:rPr>
        <w:t>rbitrators</w:t>
      </w:r>
      <w:r>
        <w:rPr>
          <w:rFonts w:ascii="Times New Roman" w:eastAsia="Times New Roman" w:hAnsi="Times New Roman" w:cs="Times New Roman"/>
        </w:rPr>
        <w:t>,</w:t>
      </w:r>
      <w:r w:rsidR="00A409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56 </w:t>
      </w:r>
      <w:r w:rsidR="00A40926" w:rsidRPr="008D0815">
        <w:rPr>
          <w:rFonts w:ascii="Times New Roman" w:eastAsia="Times New Roman" w:hAnsi="Times New Roman" w:cs="Times New Roman"/>
          <w:iCs/>
          <w:smallCaps/>
        </w:rPr>
        <w:t>Arbitration and Mediation Review</w:t>
      </w:r>
      <w:r w:rsidR="00A40926">
        <w:rPr>
          <w:rFonts w:ascii="Times New Roman" w:eastAsia="Times New Roman" w:hAnsi="Times New Roman" w:cs="Times New Roman"/>
          <w:b/>
          <w:i/>
        </w:rPr>
        <w:t xml:space="preserve"> </w:t>
      </w:r>
      <w:r w:rsidRPr="003A44FD">
        <w:rPr>
          <w:rFonts w:ascii="Times New Roman" w:eastAsia="Times New Roman" w:hAnsi="Times New Roman" w:cs="Times New Roman"/>
          <w:bCs/>
          <w:iCs/>
        </w:rPr>
        <w:t>217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A40926"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</w:rPr>
        <w:t>).</w:t>
      </w:r>
      <w:r w:rsidR="00A40926">
        <w:rPr>
          <w:rFonts w:ascii="Times New Roman" w:eastAsia="Times New Roman" w:hAnsi="Times New Roman" w:cs="Times New Roman"/>
        </w:rPr>
        <w:t xml:space="preserve"> [Portuguese]</w:t>
      </w:r>
    </w:p>
    <w:p w14:paraId="00000052" w14:textId="4337E944" w:rsidR="006411F3" w:rsidRDefault="00A40926" w:rsidP="00333161">
      <w:p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Panelist,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 xml:space="preserve"> International Arbitration Conference</w:t>
      </w:r>
      <w:r>
        <w:rPr>
          <w:rFonts w:ascii="Times New Roman" w:eastAsia="Times New Roman" w:hAnsi="Times New Roman" w:cs="Times New Roman"/>
        </w:rPr>
        <w:t>, held virtually by CBAr on September 15, 2021.</w:t>
      </w:r>
    </w:p>
    <w:sectPr w:rsidR="006411F3" w:rsidSect="00D51E80">
      <w:pgSz w:w="12240" w:h="15840"/>
      <w:pgMar w:top="1440" w:right="108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FB51" w14:textId="77777777" w:rsidR="00B86378" w:rsidRDefault="00B86378" w:rsidP="004F46BB">
      <w:pPr>
        <w:spacing w:after="0"/>
      </w:pPr>
      <w:r>
        <w:separator/>
      </w:r>
    </w:p>
  </w:endnote>
  <w:endnote w:type="continuationSeparator" w:id="0">
    <w:p w14:paraId="0670A52D" w14:textId="77777777" w:rsidR="00B86378" w:rsidRDefault="00B86378" w:rsidP="004F46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47D9" w14:textId="77777777" w:rsidR="00B86378" w:rsidRDefault="00B86378" w:rsidP="004F46BB">
      <w:pPr>
        <w:spacing w:after="0"/>
      </w:pPr>
      <w:r>
        <w:separator/>
      </w:r>
    </w:p>
  </w:footnote>
  <w:footnote w:type="continuationSeparator" w:id="0">
    <w:p w14:paraId="6EE5B1FA" w14:textId="77777777" w:rsidR="00B86378" w:rsidRDefault="00B86378" w:rsidP="004F46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BC9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065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F3"/>
    <w:rsid w:val="000073EF"/>
    <w:rsid w:val="0007041A"/>
    <w:rsid w:val="00081499"/>
    <w:rsid w:val="000C3DDA"/>
    <w:rsid w:val="000D0B81"/>
    <w:rsid w:val="000D17AF"/>
    <w:rsid w:val="00164DB2"/>
    <w:rsid w:val="00166166"/>
    <w:rsid w:val="00170208"/>
    <w:rsid w:val="00176BC3"/>
    <w:rsid w:val="002123DF"/>
    <w:rsid w:val="00221939"/>
    <w:rsid w:val="002C65D9"/>
    <w:rsid w:val="00304906"/>
    <w:rsid w:val="00330AA5"/>
    <w:rsid w:val="00333161"/>
    <w:rsid w:val="00345CE1"/>
    <w:rsid w:val="003A44FD"/>
    <w:rsid w:val="003D5E4A"/>
    <w:rsid w:val="003E25E9"/>
    <w:rsid w:val="00417E67"/>
    <w:rsid w:val="004F46BB"/>
    <w:rsid w:val="0053058F"/>
    <w:rsid w:val="005749B6"/>
    <w:rsid w:val="005A2DD1"/>
    <w:rsid w:val="005D5D83"/>
    <w:rsid w:val="00614B43"/>
    <w:rsid w:val="0062187B"/>
    <w:rsid w:val="006411F3"/>
    <w:rsid w:val="0064461F"/>
    <w:rsid w:val="0066590A"/>
    <w:rsid w:val="00666CAA"/>
    <w:rsid w:val="006837B2"/>
    <w:rsid w:val="00683D06"/>
    <w:rsid w:val="0078228F"/>
    <w:rsid w:val="00783676"/>
    <w:rsid w:val="007A6632"/>
    <w:rsid w:val="007B5424"/>
    <w:rsid w:val="007F2BAE"/>
    <w:rsid w:val="008B2A14"/>
    <w:rsid w:val="008D0815"/>
    <w:rsid w:val="009508C2"/>
    <w:rsid w:val="009A146F"/>
    <w:rsid w:val="00A40926"/>
    <w:rsid w:val="00A41F4F"/>
    <w:rsid w:val="00AC035B"/>
    <w:rsid w:val="00B41207"/>
    <w:rsid w:val="00B86378"/>
    <w:rsid w:val="00BA4F9E"/>
    <w:rsid w:val="00BA7BF2"/>
    <w:rsid w:val="00BB7C9D"/>
    <w:rsid w:val="00CA6EC0"/>
    <w:rsid w:val="00CF6CE2"/>
    <w:rsid w:val="00D21DB9"/>
    <w:rsid w:val="00D21DBE"/>
    <w:rsid w:val="00D2394F"/>
    <w:rsid w:val="00D51E80"/>
    <w:rsid w:val="00D75EE1"/>
    <w:rsid w:val="00E02AD6"/>
    <w:rsid w:val="00E9369C"/>
    <w:rsid w:val="00ED2897"/>
    <w:rsid w:val="00F256B9"/>
    <w:rsid w:val="00FB4221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4BB2"/>
  <w15:docId w15:val="{8B26E2B4-69A0-44B4-BE1B-1E2137B9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757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5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Bullet">
    <w:name w:val="List Bullet"/>
    <w:basedOn w:val="Normal"/>
    <w:uiPriority w:val="99"/>
    <w:unhideWhenUsed/>
    <w:rsid w:val="00CF6CE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6BB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46BB"/>
  </w:style>
  <w:style w:type="paragraph" w:styleId="Footer">
    <w:name w:val="footer"/>
    <w:basedOn w:val="Normal"/>
    <w:link w:val="FooterChar"/>
    <w:uiPriority w:val="99"/>
    <w:unhideWhenUsed/>
    <w:rsid w:val="004F46BB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v2102@columbi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j+NcDx73JbKLD6GdCtFn9wUJGg==">AMUW2mXgS89/7MwFbvsy8KOpweMS3w6kZ64r8H7tWDdkMAhJ6+Nv4snppKJ6ocyGwJccl96G4zFKz25F75Eynm8ZY3HaRrw96VQAe9iTcI2H14xlj2QxF8CqtaU7+tXSe9yYUdpyqwRg6wq/epd5aa/+poFrQswVVXFNPzr78oPXtJb74698WsE=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Vaughn</dc:creator>
  <cp:lastModifiedBy>Gustavo Favero Vaughn</cp:lastModifiedBy>
  <cp:revision>3</cp:revision>
  <cp:lastPrinted>2021-10-20T12:42:00Z</cp:lastPrinted>
  <dcterms:created xsi:type="dcterms:W3CDTF">2022-05-23T01:52:00Z</dcterms:created>
  <dcterms:modified xsi:type="dcterms:W3CDTF">2022-07-30T14:42:00Z</dcterms:modified>
</cp:coreProperties>
</file>